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4B79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5F4A549" wp14:editId="0575BAEA">
                <wp:simplePos x="0" y="0"/>
                <wp:positionH relativeFrom="column">
                  <wp:posOffset>546538</wp:posOffset>
                </wp:positionH>
                <wp:positionV relativeFrom="paragraph">
                  <wp:posOffset>693683</wp:posOffset>
                </wp:positionV>
                <wp:extent cx="6169025" cy="8723586"/>
                <wp:effectExtent l="0" t="0" r="3175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872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</w:p>
                          <w:p w:rsid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Заявление об отсрочке по уплате налогов можно подать через личный кабинет налогоплательщика</w:t>
                            </w:r>
                          </w:p>
                          <w:bookmarkEnd w:id="0"/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br/>
                              <w:t>Мера поддержки в виде рассрочки налоговой задолженности позволяет налогоплательщикам избежать неприятных последствий, таких, как применение принудительных мер по взысканию задолженности в судебном порядке в отношении физических лиц или через службу судебных приставов в отношении организаций и индивидуальных предпринимателей, блокировка расчетных счетов или счетов физического лица.</w:t>
                            </w: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Рассрочка по уплате налогов позволяет бизнесу восстановить свою платежеспособность и не допустить банкротства. Механизм рассрочки предоставляет налогоплательщикам возможность уплачивать налоговую задолженность в комфортном для себя режиме.</w:t>
                            </w: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Напоминаем, что подать заявление на рассрочку по уплате налоговой задолженности стало проще. Организации и индивидуальные предприниматели могут направить заявление по телекоммуникационным каналам связи (КНД 1150086) либо с помощью «Личного кабинета юридического лица» или «Личного кабинета индивидуального предпринимателя» в разделе «Заявления».</w:t>
                            </w: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Физические лица могут для этого воспользоваться «Личным кабинетом налогоплательщика физического лица». Для этого нужно зайти в раздел «Рассрочка по налоговым платежам».</w:t>
                            </w: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заявлению необходимо приложить документы, предусмотренные п.4 ст.64 Налогового кодекса РФ. При этом основания, при наличии которых может быть представлена рассрочка, перечислены в п.2 ст.64 Налогового кодекса РФ.</w:t>
                            </w: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Более подробную информацию о порядке предоставления рассрочки можно получить на сайте ФНС России:</w:t>
                            </w: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-для физических лиц: в разделе «Физические лица – Меня интересует – Наличие задолженности или переплаты - У меня есть задолженность, но в данный момент я не могу её погасить»,</w:t>
                            </w:r>
                            <w:proofErr w:type="gramStart"/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br/>
                              <w:t>-</w:t>
                            </w:r>
                            <w:proofErr w:type="gramEnd"/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для индивидуальных предпринимателей: в разделе «Индивидуальные предприниматели – Меня интересует – Наличие задолженности или переплаты - У меня есть задолженность, но в данный момент я не могу её погасить»,</w:t>
                            </w: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br/>
                              <w:t>-для юридических лиц: в разделе «Юридические лица – Меня интересует – Наличие задолженности или переплаты – В компании есть задолженность, но в данный момент нет возможности её погасить».</w:t>
                            </w:r>
                          </w:p>
                          <w:p w:rsidR="004B7975" w:rsidRPr="004B7975" w:rsidRDefault="004B7975" w:rsidP="004B79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4B797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br/>
                              <w:t>Обращаем внимание, что рассрочка обеспечивается залогом, поручительством или банковской гарантией.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54.6pt;width:485.75pt;height:68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2p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" o:allowincell="f" filled="f" stroked="f">
                <v:textbox inset="0,0,0,0">
                  <w:txbxContent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</w:p>
                    <w:p w:rsid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B7975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Заявление об отсрочке по уплате налогов можно подать через личный кабинет налогоплательщика</w:t>
                      </w:r>
                    </w:p>
                    <w:bookmarkEnd w:id="1"/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br/>
                        <w:t>Мера поддержки в виде рассрочки налоговой задолженности позволяет налогоплательщикам избежать неприятных последствий, таких, как применение принудительных мер по взысканию задолженности в судебном порядке в отношении физических лиц или через службу судебных приставов в отношении организаций и индивидуальных предпринимателей, блокировка расчетных счетов или счетов физического лица.</w:t>
                      </w: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Рассрочка по уплате налогов позволяет бизнесу восстановить свою платежеспособность и не допустить банкротства. Механизм рассрочки предоставляет налогоплательщикам возможность уплачивать налоговую задолженность в комфортном для себя режиме.</w:t>
                      </w: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Напоминаем, что подать заявление на рассрочку по уплате налоговой задолженности стало проще. Организации и индивидуальные предприниматели могут направить заявление по телекоммуникационным каналам связи (КНД 1150086) либо с помощью «Личного кабинета юридического лица» или «Личного кабинета индивидуального предпринимателя» в разделе «Заявления».</w:t>
                      </w: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Физические лица могут для этого воспользоваться «Личным кабинетом налогоплательщика физического лица». Для этого нужно зайти в раздел «Рассрочка по налоговым платежам».</w:t>
                      </w: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заявлению необходимо приложить документы, предусмотренные п.4 ст.64 Налогового кодекса РФ. При этом основания, при наличии которых может быть представлена рассрочка, перечислены в п.2 ст.64 Налогового кодекса РФ.</w:t>
                      </w: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Более подробную информацию о порядке предоставления рассрочки можно получить на сайте ФНС России:</w:t>
                      </w: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-для физических лиц: в разделе «Физические лица – Меня интересует – Наличие задолженности или переплаты - У меня есть задолженность, но в данный момент я не могу её погасить»,</w:t>
                      </w:r>
                      <w:proofErr w:type="gramStart"/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br/>
                        <w:t>-</w:t>
                      </w:r>
                      <w:proofErr w:type="gramEnd"/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для индивидуальных предпринимателей: в разделе «Индивидуальные предприниматели – Меня интересует – Наличие задолженности или переплаты - У меня есть задолженность, но в данный момент я не могу её погасить»,</w:t>
                      </w: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br/>
                        <w:t>-для юридических лиц: в разделе «Юридические лица – Меня интересует – Наличие задолженности или переплаты – В компании есть задолженность, но в данный момент нет возможности её погасить».</w:t>
                      </w:r>
                    </w:p>
                    <w:p w:rsidR="004B7975" w:rsidRPr="004B7975" w:rsidRDefault="004B7975" w:rsidP="004B79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4B7975">
                        <w:rPr>
                          <w:rFonts w:ascii="Times New Roman" w:hAnsi="Times New Roman"/>
                          <w:sz w:val="26"/>
                          <w:szCs w:val="26"/>
                        </w:rPr>
                        <w:br/>
                        <w:t>Обращаем внимание, что рассрочка обеспечивается залогом, поручительством или банковской гарантией.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47AB72" wp14:editId="45890E41">
                <wp:simplePos x="0" y="0"/>
                <wp:positionH relativeFrom="column">
                  <wp:posOffset>4890770</wp:posOffset>
                </wp:positionH>
                <wp:positionV relativeFrom="paragraph">
                  <wp:posOffset>217170</wp:posOffset>
                </wp:positionV>
                <wp:extent cx="1366520" cy="146050"/>
                <wp:effectExtent l="0" t="0" r="5080" b="63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17.1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05u+W9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159A13D" wp14:editId="668B59A7">
                <wp:simplePos x="0" y="0"/>
                <wp:positionH relativeFrom="column">
                  <wp:posOffset>4653280</wp:posOffset>
                </wp:positionH>
                <wp:positionV relativeFrom="paragraph">
                  <wp:posOffset>137795</wp:posOffset>
                </wp:positionV>
                <wp:extent cx="1837055" cy="318770"/>
                <wp:effectExtent l="0" t="0" r="10795" b="2413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10.85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0AFB5A3A" wp14:editId="67C119FE">
            <wp:simplePos x="0" y="0"/>
            <wp:positionH relativeFrom="column">
              <wp:posOffset>548640</wp:posOffset>
            </wp:positionH>
            <wp:positionV relativeFrom="paragraph">
              <wp:posOffset>134620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K5C36W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B7975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8</cp:revision>
  <cp:lastPrinted>2025-05-26T05:32:00Z</cp:lastPrinted>
  <dcterms:created xsi:type="dcterms:W3CDTF">2025-06-27T10:07:00Z</dcterms:created>
  <dcterms:modified xsi:type="dcterms:W3CDTF">2025-07-16T11:43:00Z</dcterms:modified>
</cp:coreProperties>
</file>