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left="142"/>
        <w:jc w:val="left"/>
        <w:outlineLvl w:val="0"/>
        <w:rPr>
          <w:sz w:val="22"/>
          <w:szCs w:val="2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-24765</wp:posOffset>
            </wp:positionH>
            <wp:positionV relativeFrom="paragraph">
              <wp:posOffset>6985</wp:posOffset>
            </wp:positionV>
            <wp:extent cx="847725" cy="750570"/>
            <wp:effectExtent l="0" t="0" r="0" b="0"/>
            <wp:wrapTight wrapText="bothSides">
              <wp:wrapPolygon edited="0">
                <wp:start x="-484" y="0"/>
                <wp:lineTo x="-484" y="20824"/>
                <wp:lineTo x="21833" y="20824"/>
                <wp:lineTo x="21833" y="0"/>
                <wp:lineTo x="-4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ПРЕСС-СЛУЖБА</w:t>
      </w:r>
    </w:p>
    <w:p>
      <w:pPr>
        <w:pStyle w:val="BodyText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ОТДЕЛЕНИЯ ФОНДА ПЕНСИОННОГО И СОЦИАЛЬНОГО СТРАХОВАНИЯ </w:t>
      </w:r>
    </w:p>
    <w:p>
      <w:pPr>
        <w:pStyle w:val="BodyText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left="14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ПО ВОЛГОГРАДСКОЙ ОБЛАСТИ </w:t>
      </w:r>
    </w:p>
    <w:p>
      <w:pPr>
        <w:pStyle w:val="BodyTextIndent"/>
        <w:ind w:firstLine="578" w:left="142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-177165</wp:posOffset>
                </wp:positionH>
                <wp:positionV relativeFrom="paragraph">
                  <wp:posOffset>59690</wp:posOffset>
                </wp:positionV>
                <wp:extent cx="6039485" cy="0"/>
                <wp:effectExtent l="0" t="28575" r="0" b="28575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3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5pt,4.7pt" to="461.55pt,4.7pt" ID="shape_0" stroked="t" o:allowincell="f" style="position:absolute">
                <v:stroke color="black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52" w:after="52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За девять месяцев Отделение СФР по Волгоградской области </w:t>
      </w:r>
    </w:p>
    <w:p>
      <w:pPr>
        <w:pStyle w:val="Normal"/>
        <w:spacing w:lineRule="auto" w:line="240" w:before="52" w:after="52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назначило пенсию досрочно 30 учителям</w:t>
      </w:r>
    </w:p>
    <w:p>
      <w:pPr>
        <w:pStyle w:val="NormalWeb"/>
        <w:spacing w:before="280" w:after="280"/>
        <w:jc w:val="both"/>
        <w:rPr>
          <w:i/>
          <w:i/>
        </w:rPr>
      </w:pPr>
      <w:r>
        <w:rPr>
          <w:i/>
        </w:rPr>
        <w:t>5 октября – Международный день учителя. Работа педагогов непростая, именно поэтому они имеют право выйти на пенсию досрочно.</w:t>
      </w:r>
    </w:p>
    <w:p>
      <w:pPr>
        <w:pStyle w:val="NormalWeb"/>
        <w:spacing w:before="280" w:after="280"/>
        <w:jc w:val="both"/>
        <w:rPr/>
      </w:pPr>
      <w:r>
        <w:rPr/>
        <w:t>В Волгоградской области с начала текущего года досрочно вышли на пенсию 30 учителей.</w:t>
      </w:r>
    </w:p>
    <w:p>
      <w:pPr>
        <w:pStyle w:val="NormalWeb"/>
        <w:spacing w:before="280" w:after="280"/>
        <w:jc w:val="both"/>
        <w:rPr/>
      </w:pPr>
      <w:r>
        <w:rPr/>
        <w:t>Чтобы начать получать пенсию раньше, чем представители других профессий, необходимо осуществлять педагогическую деятельность в детских организациях не менее 25 лет, занимая определ</w:t>
      </w:r>
      <w:r>
        <w:rPr/>
        <w:t>ё</w:t>
      </w:r>
      <w:r>
        <w:rPr/>
        <w:t>нную должность. Как правило, это учителя общеобразовательных учреждений (организаций): школ всех наименований, гимназий, лицеев и др.</w:t>
      </w:r>
    </w:p>
    <w:p>
      <w:pPr>
        <w:pStyle w:val="NormalWeb"/>
        <w:spacing w:before="280" w:after="280"/>
        <w:jc w:val="both"/>
        <w:rPr/>
      </w:pPr>
      <w:r>
        <w:rPr/>
        <w:t>Выслуга лет для учителей исчисляется с уч</w:t>
      </w:r>
      <w:r>
        <w:rPr/>
        <w:t>ё</w:t>
      </w:r>
      <w:r>
        <w:rPr/>
        <w:t>том Правил, утвержд</w:t>
      </w:r>
      <w:r>
        <w:rPr/>
        <w:t>ё</w:t>
      </w:r>
      <w:r>
        <w:rPr/>
        <w:t>нных Правительством РФ. Согласно этим Правилам, кроме периодов работы в должностях и учреждениях (организациях), предусмотренных Списком, засчитываются ежегодный отпуск, больничный лист, курсы повышения квалификации и некоторые другие периоды. Также там указаны все особенности исчисления специального стажа для педагогов дополнительного образования. Ознакомиться с полным Списком и Правилами можно на официальном сайте Социального фонда России.</w:t>
      </w:r>
    </w:p>
    <w:p>
      <w:pPr>
        <w:pStyle w:val="NormalWeb"/>
        <w:spacing w:before="280" w:after="280"/>
        <w:jc w:val="both"/>
        <w:rPr/>
      </w:pPr>
      <w:r>
        <w:rPr/>
        <w:t>Срок назначения пенсии зависит от даты приобретения требуемой выслуги лет (25 лет). При этом возраст значения не имеет.</w:t>
      </w:r>
    </w:p>
    <w:p>
      <w:pPr>
        <w:pStyle w:val="NormalWeb"/>
        <w:spacing w:before="280" w:after="280"/>
        <w:jc w:val="both"/>
        <w:rPr/>
      </w:pPr>
      <w:r>
        <w:rPr/>
        <w:t xml:space="preserve">Необходимо учитывать, что на педагогов также распространяется закон о поэтапном повышении пенсионного возраста в России, который завершился в 2023 году, а начался в 2019-м. Ежегодно с 2019 года к моменту возможного выхода на пенсию педагогов добавлялся ещё один год. А начиная с 2023 года и позднее при условии выработки 25 лет стажа учителя могут выйти на пенсию через 5 лет. </w:t>
      </w:r>
      <w:r>
        <w:rPr>
          <w:i/>
          <w:iCs/>
        </w:rPr>
        <w:t>Из-за поэтапного перехода текущий год в пенсионном графике получился «пропущенным». Пенсионерами в этом году стали только те учителя, которые уже имели выслугу лет, но своё право выйти на пенсию досрочно ранее не реализовали. Следующие массовые выходы педагогов на пенсию ожидаются в следующем году.</w:t>
      </w:r>
    </w:p>
    <w:p>
      <w:pPr>
        <w:pStyle w:val="NormalWeb"/>
        <w:spacing w:before="280" w:after="280"/>
        <w:jc w:val="both"/>
        <w:rPr/>
      </w:pPr>
      <w:r>
        <w:rPr/>
        <w:t>В 2026 году на пенсию смогут выйти учителя, которые приобрели требуемый стаж в 2022 году. Так, педагогу, выработавшему 25 лет выслуги 02.02.2022 года, досрочно пенсия может быть назначена не ранее чем через 4 года после этой даты, то есть не ранее 03.02.2026 года. Учителям, которые выработали 25 лет выслуги в 2024 году, Отделение СФР по Волгоградской области назначит пенсию в 2029 году (с 2023 года – через 5 лет).</w:t>
      </w:r>
    </w:p>
    <w:p>
      <w:pPr>
        <w:pStyle w:val="NormalWeb"/>
        <w:spacing w:before="280" w:after="280"/>
        <w:jc w:val="both"/>
        <w:rPr/>
      </w:pPr>
      <w:r>
        <w:rPr/>
        <w:t>Чтобы к моменту назначения пенсии у педагога на его индивидуальном лицевом счёте были учтены все пенсионные права, лучше заранее обратиться в клиентскую службу Отделения Социального фонда России по Волгоградской области для проведения заблаговременной работы.</w:t>
      </w:r>
    </w:p>
    <w:p>
      <w:pPr>
        <w:pStyle w:val="NormalWeb"/>
        <w:spacing w:before="280" w:after="280"/>
        <w:jc w:val="both"/>
        <w:rPr>
          <w:bCs/>
        </w:rPr>
      </w:pPr>
      <w:r>
        <w:rPr/>
        <w:t>По всем возникшим вопросам граждане могут обратиться в контакт-центр по номеру: 8 (800) 100-00-01 (режим работы региональной линии –</w:t>
      </w:r>
      <w:r>
        <w:rPr>
          <w:rStyle w:val="Strong"/>
        </w:rPr>
        <w:t xml:space="preserve"> </w:t>
      </w:r>
      <w:r>
        <w:rPr>
          <w:rStyle w:val="Strong"/>
          <w:b w:val="false"/>
        </w:rPr>
        <w:t>пн-чт с 8:00 до 17:00 час., пт – с 8:00 до 16:00)</w:t>
      </w:r>
      <w:r>
        <w:rPr/>
        <w:t>, звонок по России бесплатный.</w:t>
      </w:r>
    </w:p>
    <w:sectPr>
      <w:type w:val="nextPage"/>
      <w:pgSz w:w="11906" w:h="16838"/>
      <w:pgMar w:left="1134" w:right="707" w:gutter="0" w:header="0" w:top="709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020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e0020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semiHidden/>
    <w:qFormat/>
    <w:rsid w:val="00e0020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ff53e8"/>
    <w:rPr>
      <w:color w:themeColor="hyperlink" w:val="0000FF"/>
      <w:u w:val="single"/>
    </w:rPr>
  </w:style>
  <w:style w:type="character" w:styleId="Strong">
    <w:name w:val="Strong"/>
    <w:basedOn w:val="DefaultParagraphFont"/>
    <w:uiPriority w:val="22"/>
    <w:qFormat/>
    <w:rsid w:val="00307568"/>
    <w:rPr>
      <w:b/>
      <w:bCs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c82dfd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4"/>
    <w:semiHidden/>
    <w:unhideWhenUsed/>
    <w:rsid w:val="00e0020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link w:val="Style15"/>
    <w:semiHidden/>
    <w:unhideWhenUsed/>
    <w:rsid w:val="00e0020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409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c82df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Application>LibreOffice/7.6.4.1$Windows_X86_64 LibreOffice_project/e19e193f88cd6c0525a17fb7a176ed8e6a3e2aa1</Application>
  <AppVersion>15.0000</AppVersion>
  <Pages>1</Pages>
  <Words>415</Words>
  <Characters>2560</Characters>
  <CharactersWithSpaces>2966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2024-09-24T07:39:00Z</dcterms:created>
  <dc:creator>044ZeninaEV</dc:creator>
  <dc:description/>
  <dc:language>ru-RU</dc:language>
  <cp:lastModifiedBy/>
  <dcterms:modified xsi:type="dcterms:W3CDTF">2025-10-03T11:24:30Z</dcterms:modified>
  <cp:revision>354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