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398E" w:rsidRDefault="007C398E" w:rsidP="007C398E">
      <w:pPr>
        <w:rPr>
          <w:b/>
          <w:sz w:val="28"/>
          <w:szCs w:val="28"/>
        </w:rPr>
      </w:pPr>
    </w:p>
    <w:p w:rsidR="007C398E" w:rsidRPr="00AC7278" w:rsidRDefault="00E4602E" w:rsidP="007C398E">
      <w:pPr>
        <w:jc w:val="center"/>
        <w:rPr>
          <w:rFonts w:ascii="Arial" w:hAnsi="Arial" w:cs="Arial"/>
          <w:b/>
          <w:sz w:val="24"/>
          <w:szCs w:val="24"/>
        </w:rPr>
      </w:pPr>
      <w:r w:rsidRPr="00AC7278">
        <w:rPr>
          <w:rFonts w:ascii="Arial" w:hAnsi="Arial" w:cs="Arial"/>
          <w:b/>
          <w:sz w:val="24"/>
          <w:szCs w:val="24"/>
        </w:rPr>
        <w:t>АДМИНИСТРАЦИЯ</w:t>
      </w:r>
    </w:p>
    <w:p w:rsidR="007C398E" w:rsidRPr="00AC7278" w:rsidRDefault="007C398E" w:rsidP="007C398E">
      <w:pPr>
        <w:jc w:val="center"/>
        <w:rPr>
          <w:rFonts w:ascii="Arial" w:hAnsi="Arial" w:cs="Arial"/>
          <w:sz w:val="24"/>
          <w:szCs w:val="24"/>
        </w:rPr>
      </w:pPr>
      <w:r w:rsidRPr="00AC7278">
        <w:rPr>
          <w:rFonts w:ascii="Arial" w:hAnsi="Arial" w:cs="Arial"/>
          <w:b/>
          <w:sz w:val="24"/>
          <w:szCs w:val="24"/>
        </w:rPr>
        <w:t>Моисеевского сельского поселения</w:t>
      </w:r>
    </w:p>
    <w:p w:rsidR="007C398E" w:rsidRPr="00AC7278" w:rsidRDefault="007C398E" w:rsidP="007C398E">
      <w:pPr>
        <w:rPr>
          <w:rFonts w:ascii="Arial" w:hAnsi="Arial" w:cs="Arial"/>
          <w:sz w:val="24"/>
          <w:szCs w:val="24"/>
        </w:rPr>
      </w:pPr>
      <w:r w:rsidRPr="00AC7278">
        <w:rPr>
          <w:rFonts w:ascii="Arial" w:hAnsi="Arial" w:cs="Arial"/>
          <w:b/>
          <w:sz w:val="24"/>
          <w:szCs w:val="24"/>
          <w:u w:val="single"/>
        </w:rPr>
        <w:t xml:space="preserve">        Котовского муниципального  района   Волгоградской области</w:t>
      </w:r>
      <w:r w:rsidRPr="00AC7278">
        <w:rPr>
          <w:rFonts w:ascii="Arial" w:hAnsi="Arial" w:cs="Arial"/>
          <w:sz w:val="24"/>
          <w:szCs w:val="24"/>
        </w:rPr>
        <w:t xml:space="preserve">________ </w:t>
      </w:r>
    </w:p>
    <w:p w:rsidR="007C398E" w:rsidRPr="00AC7278" w:rsidRDefault="007C398E" w:rsidP="007C398E">
      <w:pPr>
        <w:rPr>
          <w:rFonts w:ascii="Arial" w:hAnsi="Arial" w:cs="Arial"/>
          <w:sz w:val="24"/>
          <w:szCs w:val="24"/>
        </w:rPr>
      </w:pPr>
      <w:r w:rsidRPr="00AC7278">
        <w:rPr>
          <w:rFonts w:ascii="Arial" w:hAnsi="Arial" w:cs="Arial"/>
          <w:sz w:val="24"/>
          <w:szCs w:val="24"/>
        </w:rPr>
        <w:t xml:space="preserve">                                                                       </w:t>
      </w:r>
    </w:p>
    <w:p w:rsidR="007C398E" w:rsidRPr="00AC7278" w:rsidRDefault="007C398E" w:rsidP="006712CE">
      <w:pPr>
        <w:jc w:val="center"/>
        <w:rPr>
          <w:rFonts w:ascii="Arial" w:hAnsi="Arial" w:cs="Arial"/>
          <w:b/>
          <w:strike/>
          <w:color w:val="008080"/>
          <w:sz w:val="24"/>
          <w:szCs w:val="24"/>
          <w:lang w:eastAsia="ar-SA"/>
        </w:rPr>
      </w:pPr>
      <w:r w:rsidRPr="00AC7278">
        <w:rPr>
          <w:rFonts w:ascii="Arial" w:hAnsi="Arial" w:cs="Arial"/>
          <w:b/>
          <w:sz w:val="24"/>
          <w:szCs w:val="24"/>
          <w:lang w:eastAsia="ar-SA"/>
        </w:rPr>
        <w:t>ПОСТАНОВЛЕНИЕ</w:t>
      </w:r>
    </w:p>
    <w:p w:rsidR="007C398E" w:rsidRPr="00AC7278" w:rsidRDefault="007C398E" w:rsidP="007C398E">
      <w:pPr>
        <w:pStyle w:val="a4"/>
        <w:ind w:firstLine="708"/>
        <w:rPr>
          <w:rFonts w:ascii="Arial" w:hAnsi="Arial" w:cs="Arial"/>
          <w:sz w:val="24"/>
          <w:szCs w:val="24"/>
          <w:u w:val="single"/>
        </w:rPr>
      </w:pPr>
    </w:p>
    <w:p w:rsidR="007C398E" w:rsidRPr="00AC7278" w:rsidRDefault="007C398E" w:rsidP="007C398E">
      <w:pPr>
        <w:pStyle w:val="a4"/>
        <w:rPr>
          <w:rFonts w:ascii="Arial" w:hAnsi="Arial" w:cs="Arial"/>
          <w:sz w:val="24"/>
          <w:szCs w:val="24"/>
          <w:u w:val="single"/>
        </w:rPr>
      </w:pPr>
    </w:p>
    <w:p w:rsidR="007C398E" w:rsidRPr="00AC7278" w:rsidRDefault="00E4602E" w:rsidP="007C398E">
      <w:pPr>
        <w:pStyle w:val="a4"/>
        <w:rPr>
          <w:rFonts w:ascii="Arial" w:hAnsi="Arial" w:cs="Arial"/>
          <w:sz w:val="24"/>
          <w:szCs w:val="24"/>
          <w:u w:val="single"/>
        </w:rPr>
      </w:pPr>
      <w:r w:rsidRPr="00AC7278">
        <w:rPr>
          <w:rFonts w:ascii="Arial" w:hAnsi="Arial" w:cs="Arial"/>
          <w:sz w:val="24"/>
          <w:szCs w:val="24"/>
          <w:u w:val="single"/>
        </w:rPr>
        <w:t xml:space="preserve">от  13 сентября </w:t>
      </w:r>
      <w:r w:rsidR="00606ADC" w:rsidRPr="00AC7278">
        <w:rPr>
          <w:rFonts w:ascii="Arial" w:hAnsi="Arial" w:cs="Arial"/>
          <w:sz w:val="24"/>
          <w:szCs w:val="24"/>
          <w:u w:val="single"/>
        </w:rPr>
        <w:t xml:space="preserve"> 2021</w:t>
      </w:r>
      <w:r w:rsidR="007C398E" w:rsidRPr="00AC7278">
        <w:rPr>
          <w:rFonts w:ascii="Arial" w:hAnsi="Arial" w:cs="Arial"/>
          <w:sz w:val="24"/>
          <w:szCs w:val="24"/>
          <w:u w:val="single"/>
        </w:rPr>
        <w:t xml:space="preserve">г № </w:t>
      </w:r>
      <w:r w:rsidRPr="00AC7278">
        <w:rPr>
          <w:rFonts w:ascii="Arial" w:hAnsi="Arial" w:cs="Arial"/>
          <w:sz w:val="24"/>
          <w:szCs w:val="24"/>
          <w:u w:val="single"/>
        </w:rPr>
        <w:t>72</w:t>
      </w:r>
    </w:p>
    <w:p w:rsidR="007C398E" w:rsidRPr="00AC7278" w:rsidRDefault="007C398E" w:rsidP="007C398E">
      <w:pPr>
        <w:pStyle w:val="a4"/>
        <w:rPr>
          <w:rFonts w:ascii="Arial" w:hAnsi="Arial" w:cs="Arial"/>
          <w:sz w:val="24"/>
          <w:szCs w:val="24"/>
        </w:rPr>
      </w:pPr>
    </w:p>
    <w:p w:rsidR="007C398E" w:rsidRPr="00AC7278" w:rsidRDefault="007C398E" w:rsidP="007C398E">
      <w:pPr>
        <w:pStyle w:val="a4"/>
        <w:rPr>
          <w:rFonts w:ascii="Arial" w:hAnsi="Arial" w:cs="Arial"/>
          <w:sz w:val="24"/>
          <w:szCs w:val="24"/>
        </w:rPr>
      </w:pPr>
    </w:p>
    <w:p w:rsidR="007C398E" w:rsidRPr="00AC7278" w:rsidRDefault="007C398E" w:rsidP="007C398E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AC7278">
        <w:rPr>
          <w:rFonts w:ascii="Arial" w:hAnsi="Arial" w:cs="Arial"/>
          <w:b/>
          <w:bCs/>
          <w:sz w:val="24"/>
          <w:szCs w:val="24"/>
        </w:rPr>
        <w:t>ОБ УТВЕРЖДЕНИИ ПЕРЕЧНЯ ОБЪЕКТОВ ЖИЛИЩНОГО КОНТРОЛЯ, РАСПОЛОЖЕННЫХ НА ТЕРРИТОРИИ МОИСЕЕВСКОГО СЕЛЬСКОГО ПОСЕЛЕНИЯ   КОТОВСКОГО МУНИЦИПАЛЬНОГО РАЙОНА ВОЛГОГРАДСКОЙ ОБЛАСТИ, КОТОРЫМ ПРИСВОЕНЫ КАТЕГОРИИ РИСКА</w:t>
      </w:r>
    </w:p>
    <w:p w:rsidR="007C398E" w:rsidRPr="00AC7278" w:rsidRDefault="007C398E" w:rsidP="007C398E">
      <w:pPr>
        <w:spacing w:line="288" w:lineRule="auto"/>
        <w:ind w:firstLine="547"/>
        <w:jc w:val="both"/>
        <w:rPr>
          <w:rFonts w:ascii="Arial" w:hAnsi="Arial" w:cs="Arial"/>
          <w:color w:val="000000"/>
          <w:sz w:val="24"/>
          <w:szCs w:val="24"/>
        </w:rPr>
      </w:pPr>
    </w:p>
    <w:p w:rsidR="007C398E" w:rsidRPr="00AC7278" w:rsidRDefault="007C398E" w:rsidP="007C398E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:rsidR="007C398E" w:rsidRPr="00AC7278" w:rsidRDefault="007C398E" w:rsidP="007C398E">
      <w:pPr>
        <w:jc w:val="center"/>
        <w:rPr>
          <w:rFonts w:ascii="Arial" w:hAnsi="Arial" w:cs="Arial"/>
          <w:sz w:val="24"/>
          <w:szCs w:val="24"/>
        </w:rPr>
      </w:pPr>
    </w:p>
    <w:p w:rsidR="007C398E" w:rsidRPr="00AC7278" w:rsidRDefault="007C398E" w:rsidP="00606ADC">
      <w:pPr>
        <w:outlineLvl w:val="0"/>
        <w:rPr>
          <w:rFonts w:ascii="Arial" w:hAnsi="Arial" w:cs="Arial"/>
          <w:sz w:val="24"/>
          <w:szCs w:val="24"/>
        </w:rPr>
      </w:pPr>
      <w:r w:rsidRPr="00AC7278">
        <w:rPr>
          <w:rFonts w:ascii="Arial" w:hAnsi="Arial" w:cs="Arial"/>
          <w:sz w:val="24"/>
          <w:szCs w:val="24"/>
        </w:rPr>
        <w:t xml:space="preserve">           </w:t>
      </w:r>
      <w:proofErr w:type="gramStart"/>
      <w:r w:rsidRPr="00AC7278">
        <w:rPr>
          <w:rFonts w:ascii="Arial" w:hAnsi="Arial" w:cs="Arial"/>
          <w:sz w:val="24"/>
          <w:szCs w:val="24"/>
        </w:rPr>
        <w:t>В соответствии с Федеральным законом от 06.10.2003 № 131-ФЗ                  «Об общих принципах организации</w:t>
      </w:r>
      <w:r w:rsidRPr="00AC7278">
        <w:rPr>
          <w:rFonts w:ascii="Arial" w:hAnsi="Arial" w:cs="Arial"/>
          <w:b/>
          <w:bCs/>
          <w:sz w:val="24"/>
          <w:szCs w:val="24"/>
        </w:rPr>
        <w:t xml:space="preserve"> </w:t>
      </w:r>
      <w:r w:rsidRPr="00AC7278">
        <w:rPr>
          <w:rFonts w:ascii="Arial" w:hAnsi="Arial" w:cs="Arial"/>
          <w:sz w:val="24"/>
          <w:szCs w:val="24"/>
        </w:rPr>
        <w:t>местного самоуправления Российской                 Федерации», Федеральным законом от 31.07.2020</w:t>
      </w:r>
      <w:r w:rsidR="00606ADC" w:rsidRPr="00AC7278">
        <w:rPr>
          <w:rFonts w:ascii="Arial" w:hAnsi="Arial" w:cs="Arial"/>
          <w:sz w:val="24"/>
          <w:szCs w:val="24"/>
        </w:rPr>
        <w:t xml:space="preserve">г. </w:t>
      </w:r>
      <w:r w:rsidRPr="00AC7278">
        <w:rPr>
          <w:rFonts w:ascii="Arial" w:hAnsi="Arial" w:cs="Arial"/>
          <w:sz w:val="24"/>
          <w:szCs w:val="24"/>
        </w:rPr>
        <w:t xml:space="preserve"> №</w:t>
      </w:r>
      <w:r w:rsidR="00606ADC" w:rsidRPr="00AC7278">
        <w:rPr>
          <w:rFonts w:ascii="Arial" w:hAnsi="Arial" w:cs="Arial"/>
          <w:sz w:val="24"/>
          <w:szCs w:val="24"/>
        </w:rPr>
        <w:t xml:space="preserve"> </w:t>
      </w:r>
      <w:r w:rsidRPr="00AC7278">
        <w:rPr>
          <w:rFonts w:ascii="Arial" w:hAnsi="Arial" w:cs="Arial"/>
          <w:sz w:val="24"/>
          <w:szCs w:val="24"/>
        </w:rPr>
        <w:t>248-ФЗ «О                                государственном контроле (надзоре) и муниципальном контроле в Российской Федерации»,   Решением  Совета Моисеевского сельского поселения  от 02.08.2021г</w:t>
      </w:r>
      <w:r w:rsidR="00606ADC" w:rsidRPr="00AC7278">
        <w:rPr>
          <w:rFonts w:ascii="Arial" w:hAnsi="Arial" w:cs="Arial"/>
          <w:sz w:val="24"/>
          <w:szCs w:val="24"/>
        </w:rPr>
        <w:t xml:space="preserve">. </w:t>
      </w:r>
      <w:r w:rsidRPr="00AC7278">
        <w:rPr>
          <w:rFonts w:ascii="Arial" w:hAnsi="Arial" w:cs="Arial"/>
          <w:sz w:val="24"/>
          <w:szCs w:val="24"/>
        </w:rPr>
        <w:t xml:space="preserve"> №</w:t>
      </w:r>
      <w:r w:rsidR="00606ADC" w:rsidRPr="00AC7278">
        <w:rPr>
          <w:rFonts w:ascii="Arial" w:hAnsi="Arial" w:cs="Arial"/>
          <w:sz w:val="24"/>
          <w:szCs w:val="24"/>
        </w:rPr>
        <w:t xml:space="preserve"> </w:t>
      </w:r>
      <w:r w:rsidRPr="00AC7278">
        <w:rPr>
          <w:rFonts w:ascii="Arial" w:hAnsi="Arial" w:cs="Arial"/>
          <w:sz w:val="24"/>
          <w:szCs w:val="24"/>
        </w:rPr>
        <w:t xml:space="preserve">9/2 «Об утверждении Положения о </w:t>
      </w:r>
      <w:bookmarkStart w:id="0" w:name="_Hlk73706793"/>
      <w:r w:rsidRPr="00AC7278">
        <w:rPr>
          <w:rFonts w:ascii="Arial" w:hAnsi="Arial" w:cs="Arial"/>
          <w:sz w:val="24"/>
          <w:szCs w:val="24"/>
        </w:rPr>
        <w:t xml:space="preserve">муниципальном жилищном контроле </w:t>
      </w:r>
      <w:bookmarkEnd w:id="0"/>
      <w:r w:rsidRPr="00AC7278">
        <w:rPr>
          <w:rFonts w:ascii="Arial" w:hAnsi="Arial" w:cs="Arial"/>
          <w:sz w:val="24"/>
          <w:szCs w:val="24"/>
        </w:rPr>
        <w:t xml:space="preserve"> на территории Моисеевского сельского поселения </w:t>
      </w:r>
      <w:r w:rsidRPr="00AC7278">
        <w:rPr>
          <w:rFonts w:ascii="Arial" w:hAnsi="Arial" w:cs="Arial"/>
          <w:iCs/>
          <w:sz w:val="24"/>
          <w:szCs w:val="24"/>
          <w:lang w:eastAsia="zh-CN"/>
        </w:rPr>
        <w:t>Котовского муниципального района Волгоградской области»,</w:t>
      </w:r>
      <w:r w:rsidR="00606ADC" w:rsidRPr="00AC7278">
        <w:rPr>
          <w:rFonts w:ascii="Arial" w:hAnsi="Arial" w:cs="Arial"/>
          <w:sz w:val="24"/>
          <w:szCs w:val="24"/>
        </w:rPr>
        <w:t xml:space="preserve"> </w:t>
      </w:r>
      <w:r w:rsidRPr="00AC7278">
        <w:rPr>
          <w:rFonts w:ascii="Arial" w:hAnsi="Arial" w:cs="Arial"/>
          <w:sz w:val="24"/>
          <w:szCs w:val="24"/>
        </w:rPr>
        <w:t>в</w:t>
      </w:r>
      <w:proofErr w:type="gramEnd"/>
      <w:r w:rsidR="00E4602E" w:rsidRPr="00AC7278">
        <w:rPr>
          <w:rFonts w:ascii="Arial" w:hAnsi="Arial" w:cs="Arial"/>
          <w:sz w:val="24"/>
          <w:szCs w:val="24"/>
        </w:rPr>
        <w:t xml:space="preserve"> </w:t>
      </w:r>
      <w:proofErr w:type="gramStart"/>
      <w:r w:rsidR="00E4602E" w:rsidRPr="00AC7278">
        <w:rPr>
          <w:rFonts w:ascii="Arial" w:hAnsi="Arial" w:cs="Arial"/>
          <w:sz w:val="24"/>
          <w:szCs w:val="24"/>
        </w:rPr>
        <w:t>целях</w:t>
      </w:r>
      <w:proofErr w:type="gramEnd"/>
      <w:r w:rsidRPr="00AC7278">
        <w:rPr>
          <w:rFonts w:ascii="Arial" w:hAnsi="Arial" w:cs="Arial"/>
          <w:sz w:val="24"/>
          <w:szCs w:val="24"/>
        </w:rPr>
        <w:t xml:space="preserve"> организации и осуществления муниципального контроля</w:t>
      </w:r>
      <w:r w:rsidR="00E4602E" w:rsidRPr="00AC7278">
        <w:rPr>
          <w:rFonts w:ascii="Arial" w:hAnsi="Arial" w:cs="Arial"/>
          <w:sz w:val="24"/>
          <w:szCs w:val="24"/>
        </w:rPr>
        <w:t xml:space="preserve">  </w:t>
      </w:r>
      <w:r w:rsidRPr="00AC7278">
        <w:rPr>
          <w:rFonts w:ascii="Arial" w:hAnsi="Arial" w:cs="Arial"/>
          <w:sz w:val="24"/>
          <w:szCs w:val="24"/>
        </w:rPr>
        <w:t xml:space="preserve">на территории </w:t>
      </w:r>
      <w:r w:rsidR="00E4602E" w:rsidRPr="00AC7278">
        <w:rPr>
          <w:rFonts w:ascii="Arial" w:hAnsi="Arial" w:cs="Arial"/>
          <w:sz w:val="24"/>
          <w:szCs w:val="24"/>
        </w:rPr>
        <w:t xml:space="preserve"> Моисеевского</w:t>
      </w:r>
      <w:r w:rsidRPr="00AC7278">
        <w:rPr>
          <w:rFonts w:ascii="Arial" w:hAnsi="Arial" w:cs="Arial"/>
          <w:sz w:val="24"/>
          <w:szCs w:val="24"/>
        </w:rPr>
        <w:t xml:space="preserve"> сельского поселения</w:t>
      </w:r>
      <w:r w:rsidR="00E4602E" w:rsidRPr="00AC7278">
        <w:rPr>
          <w:rFonts w:ascii="Arial" w:hAnsi="Arial" w:cs="Arial"/>
          <w:sz w:val="24"/>
          <w:szCs w:val="24"/>
        </w:rPr>
        <w:t xml:space="preserve">, </w:t>
      </w:r>
      <w:r w:rsidR="00606ADC" w:rsidRPr="00AC7278">
        <w:rPr>
          <w:rFonts w:ascii="Arial" w:hAnsi="Arial" w:cs="Arial"/>
          <w:sz w:val="24"/>
          <w:szCs w:val="24"/>
        </w:rPr>
        <w:t xml:space="preserve"> </w:t>
      </w:r>
      <w:r w:rsidR="00E4602E" w:rsidRPr="00AC7278">
        <w:rPr>
          <w:rFonts w:ascii="Arial" w:hAnsi="Arial" w:cs="Arial"/>
          <w:sz w:val="24"/>
          <w:szCs w:val="24"/>
        </w:rPr>
        <w:t xml:space="preserve">администрация Моисеевского сельского поселения  </w:t>
      </w:r>
      <w:r w:rsidRPr="00AC7278">
        <w:rPr>
          <w:rFonts w:ascii="Arial" w:hAnsi="Arial" w:cs="Arial"/>
          <w:sz w:val="24"/>
          <w:szCs w:val="24"/>
        </w:rPr>
        <w:t xml:space="preserve"> </w:t>
      </w:r>
    </w:p>
    <w:p w:rsidR="006712CE" w:rsidRPr="00AC7278" w:rsidRDefault="006712CE" w:rsidP="007C398E">
      <w:pPr>
        <w:shd w:val="clear" w:color="auto" w:fill="FFFFFF"/>
        <w:textAlignment w:val="baseline"/>
        <w:rPr>
          <w:rFonts w:ascii="Arial" w:hAnsi="Arial" w:cs="Arial"/>
          <w:sz w:val="24"/>
          <w:szCs w:val="24"/>
        </w:rPr>
      </w:pPr>
    </w:p>
    <w:p w:rsidR="007C398E" w:rsidRPr="00AC7278" w:rsidRDefault="007C398E" w:rsidP="006712CE">
      <w:pPr>
        <w:tabs>
          <w:tab w:val="left" w:pos="851"/>
        </w:tabs>
        <w:jc w:val="center"/>
        <w:rPr>
          <w:rFonts w:ascii="Arial" w:hAnsi="Arial" w:cs="Arial"/>
          <w:sz w:val="24"/>
          <w:szCs w:val="24"/>
        </w:rPr>
      </w:pPr>
      <w:r w:rsidRPr="00AC7278">
        <w:rPr>
          <w:rFonts w:ascii="Arial" w:hAnsi="Arial" w:cs="Arial"/>
          <w:b/>
          <w:sz w:val="24"/>
          <w:szCs w:val="24"/>
        </w:rPr>
        <w:t>постановляет</w:t>
      </w:r>
      <w:r w:rsidRPr="00AC7278">
        <w:rPr>
          <w:rFonts w:ascii="Arial" w:hAnsi="Arial" w:cs="Arial"/>
          <w:sz w:val="24"/>
          <w:szCs w:val="24"/>
        </w:rPr>
        <w:t>:</w:t>
      </w:r>
    </w:p>
    <w:p w:rsidR="006712CE" w:rsidRPr="00AC7278" w:rsidRDefault="006712CE" w:rsidP="007C398E">
      <w:pPr>
        <w:tabs>
          <w:tab w:val="left" w:pos="851"/>
        </w:tabs>
        <w:jc w:val="both"/>
        <w:rPr>
          <w:rFonts w:ascii="Arial" w:hAnsi="Arial" w:cs="Arial"/>
          <w:sz w:val="24"/>
          <w:szCs w:val="24"/>
        </w:rPr>
      </w:pPr>
    </w:p>
    <w:p w:rsidR="007C398E" w:rsidRPr="00AC7278" w:rsidRDefault="007C398E" w:rsidP="006712CE">
      <w:pPr>
        <w:numPr>
          <w:ilvl w:val="0"/>
          <w:numId w:val="1"/>
        </w:numPr>
        <w:tabs>
          <w:tab w:val="left" w:pos="0"/>
        </w:tabs>
        <w:ind w:left="0" w:firstLine="426"/>
        <w:jc w:val="both"/>
        <w:rPr>
          <w:rFonts w:ascii="Arial" w:hAnsi="Arial" w:cs="Arial"/>
          <w:sz w:val="24"/>
          <w:szCs w:val="24"/>
        </w:rPr>
      </w:pPr>
      <w:r w:rsidRPr="00AC7278">
        <w:rPr>
          <w:rFonts w:ascii="Arial" w:hAnsi="Arial" w:cs="Arial"/>
          <w:sz w:val="24"/>
          <w:szCs w:val="24"/>
        </w:rPr>
        <w:t xml:space="preserve">Утвердить </w:t>
      </w:r>
      <w:r w:rsidR="00E4602E" w:rsidRPr="00AC7278">
        <w:rPr>
          <w:rFonts w:ascii="Arial" w:hAnsi="Arial" w:cs="Arial"/>
          <w:sz w:val="24"/>
          <w:szCs w:val="24"/>
        </w:rPr>
        <w:t xml:space="preserve"> прилагаемый </w:t>
      </w:r>
      <w:r w:rsidRPr="00AC7278">
        <w:rPr>
          <w:rFonts w:ascii="Arial" w:hAnsi="Arial" w:cs="Arial"/>
          <w:sz w:val="24"/>
          <w:szCs w:val="24"/>
        </w:rPr>
        <w:t>Перечень объектов жилищного контроля, распо</w:t>
      </w:r>
      <w:r w:rsidR="00E4602E" w:rsidRPr="00AC7278">
        <w:rPr>
          <w:rFonts w:ascii="Arial" w:hAnsi="Arial" w:cs="Arial"/>
          <w:sz w:val="24"/>
          <w:szCs w:val="24"/>
        </w:rPr>
        <w:t>ложенных на территории Моисее</w:t>
      </w:r>
      <w:r w:rsidRPr="00AC7278">
        <w:rPr>
          <w:rFonts w:ascii="Arial" w:hAnsi="Arial" w:cs="Arial"/>
          <w:sz w:val="24"/>
          <w:szCs w:val="24"/>
        </w:rPr>
        <w:t>вского сельского поселения Котовского муниципального района Волгоградской области, которым присвоены катего</w:t>
      </w:r>
      <w:r w:rsidR="00E4602E" w:rsidRPr="00AC7278">
        <w:rPr>
          <w:rFonts w:ascii="Arial" w:hAnsi="Arial" w:cs="Arial"/>
          <w:sz w:val="24"/>
          <w:szCs w:val="24"/>
        </w:rPr>
        <w:t>рии риска</w:t>
      </w:r>
      <w:r w:rsidRPr="00AC7278">
        <w:rPr>
          <w:rFonts w:ascii="Arial" w:hAnsi="Arial" w:cs="Arial"/>
          <w:sz w:val="24"/>
          <w:szCs w:val="24"/>
        </w:rPr>
        <w:t>.</w:t>
      </w:r>
    </w:p>
    <w:p w:rsidR="007C398E" w:rsidRPr="00AC7278" w:rsidRDefault="007C398E" w:rsidP="007C398E">
      <w:pPr>
        <w:tabs>
          <w:tab w:val="left" w:pos="1276"/>
        </w:tabs>
        <w:ind w:firstLine="360"/>
        <w:jc w:val="both"/>
        <w:rPr>
          <w:rFonts w:ascii="Arial" w:hAnsi="Arial" w:cs="Arial"/>
          <w:sz w:val="24"/>
          <w:szCs w:val="24"/>
        </w:rPr>
      </w:pPr>
      <w:r w:rsidRPr="00AC7278">
        <w:rPr>
          <w:rFonts w:ascii="Arial" w:hAnsi="Arial" w:cs="Arial"/>
          <w:color w:val="000000"/>
          <w:sz w:val="24"/>
          <w:szCs w:val="24"/>
        </w:rPr>
        <w:t xml:space="preserve"> 2.</w:t>
      </w:r>
      <w:r w:rsidRPr="00AC7278">
        <w:rPr>
          <w:rFonts w:ascii="Arial" w:hAnsi="Arial" w:cs="Arial"/>
          <w:sz w:val="24"/>
          <w:szCs w:val="24"/>
        </w:rPr>
        <w:t xml:space="preserve"> Контроль исполнения настоящего постановления оставляю за собой.</w:t>
      </w:r>
    </w:p>
    <w:p w:rsidR="007C398E" w:rsidRPr="00AC7278" w:rsidRDefault="007C398E" w:rsidP="007C398E">
      <w:pPr>
        <w:tabs>
          <w:tab w:val="left" w:pos="851"/>
        </w:tabs>
        <w:jc w:val="both"/>
        <w:rPr>
          <w:rFonts w:ascii="Arial" w:hAnsi="Arial" w:cs="Arial"/>
          <w:sz w:val="24"/>
          <w:szCs w:val="24"/>
        </w:rPr>
      </w:pPr>
      <w:r w:rsidRPr="00AC7278">
        <w:rPr>
          <w:rFonts w:ascii="Arial" w:hAnsi="Arial" w:cs="Arial"/>
          <w:sz w:val="24"/>
          <w:szCs w:val="24"/>
        </w:rPr>
        <w:t xml:space="preserve">      3. Настоящее постановление вступает в силу с момента его                       официального обнародования и подлежит размещению на официальн</w:t>
      </w:r>
      <w:r w:rsidR="00E4602E" w:rsidRPr="00AC7278">
        <w:rPr>
          <w:rFonts w:ascii="Arial" w:hAnsi="Arial" w:cs="Arial"/>
          <w:sz w:val="24"/>
          <w:szCs w:val="24"/>
        </w:rPr>
        <w:t>ом сайте администрации Моисее</w:t>
      </w:r>
      <w:r w:rsidRPr="00AC7278">
        <w:rPr>
          <w:rFonts w:ascii="Arial" w:hAnsi="Arial" w:cs="Arial"/>
          <w:sz w:val="24"/>
          <w:szCs w:val="24"/>
        </w:rPr>
        <w:t>вского сельского поселения Котовского муниципального района в информационно-телекоммуникационной сети Интернет.</w:t>
      </w:r>
    </w:p>
    <w:p w:rsidR="007C398E" w:rsidRPr="00AC7278" w:rsidRDefault="007C398E" w:rsidP="007C398E">
      <w:pPr>
        <w:ind w:firstLine="284"/>
        <w:jc w:val="both"/>
        <w:rPr>
          <w:rFonts w:ascii="Arial" w:hAnsi="Arial" w:cs="Arial"/>
          <w:sz w:val="24"/>
          <w:szCs w:val="24"/>
        </w:rPr>
      </w:pPr>
    </w:p>
    <w:p w:rsidR="007C398E" w:rsidRPr="00AC7278" w:rsidRDefault="007C398E" w:rsidP="007C398E">
      <w:pPr>
        <w:ind w:firstLine="284"/>
        <w:jc w:val="both"/>
        <w:rPr>
          <w:rFonts w:ascii="Arial" w:hAnsi="Arial" w:cs="Arial"/>
          <w:sz w:val="24"/>
          <w:szCs w:val="24"/>
        </w:rPr>
      </w:pPr>
    </w:p>
    <w:p w:rsidR="007C398E" w:rsidRPr="00AC7278" w:rsidRDefault="007C398E" w:rsidP="007C398E">
      <w:pPr>
        <w:ind w:firstLine="284"/>
        <w:jc w:val="both"/>
        <w:rPr>
          <w:rFonts w:ascii="Arial" w:hAnsi="Arial" w:cs="Arial"/>
          <w:sz w:val="24"/>
          <w:szCs w:val="24"/>
        </w:rPr>
      </w:pPr>
    </w:p>
    <w:p w:rsidR="006712CE" w:rsidRPr="00AC7278" w:rsidRDefault="006712CE" w:rsidP="007C398E">
      <w:pPr>
        <w:ind w:firstLine="284"/>
        <w:jc w:val="both"/>
        <w:rPr>
          <w:rFonts w:ascii="Arial" w:hAnsi="Arial" w:cs="Arial"/>
          <w:sz w:val="24"/>
          <w:szCs w:val="24"/>
        </w:rPr>
      </w:pPr>
    </w:p>
    <w:p w:rsidR="006712CE" w:rsidRPr="00AC7278" w:rsidRDefault="006712CE" w:rsidP="007C398E">
      <w:pPr>
        <w:ind w:firstLine="284"/>
        <w:jc w:val="both"/>
        <w:rPr>
          <w:rFonts w:ascii="Arial" w:hAnsi="Arial" w:cs="Arial"/>
          <w:sz w:val="24"/>
          <w:szCs w:val="24"/>
        </w:rPr>
      </w:pPr>
    </w:p>
    <w:p w:rsidR="006712CE" w:rsidRPr="00AC7278" w:rsidRDefault="006712CE" w:rsidP="007C398E">
      <w:pPr>
        <w:ind w:firstLine="284"/>
        <w:jc w:val="both"/>
        <w:rPr>
          <w:rFonts w:ascii="Arial" w:hAnsi="Arial" w:cs="Arial"/>
          <w:sz w:val="24"/>
          <w:szCs w:val="24"/>
        </w:rPr>
      </w:pPr>
    </w:p>
    <w:p w:rsidR="007C398E" w:rsidRPr="00AC7278" w:rsidRDefault="007C398E" w:rsidP="007C398E">
      <w:pPr>
        <w:rPr>
          <w:rFonts w:ascii="Arial" w:hAnsi="Arial" w:cs="Arial"/>
          <w:sz w:val="24"/>
          <w:szCs w:val="24"/>
        </w:rPr>
      </w:pPr>
      <w:r w:rsidRPr="00AC7278">
        <w:rPr>
          <w:rFonts w:ascii="Arial" w:hAnsi="Arial" w:cs="Arial"/>
          <w:sz w:val="24"/>
          <w:szCs w:val="24"/>
        </w:rPr>
        <w:t xml:space="preserve">Глава </w:t>
      </w:r>
      <w:r w:rsidR="00E4602E" w:rsidRPr="00AC7278">
        <w:rPr>
          <w:rFonts w:ascii="Arial" w:hAnsi="Arial" w:cs="Arial"/>
          <w:sz w:val="24"/>
          <w:szCs w:val="24"/>
        </w:rPr>
        <w:t xml:space="preserve">Моисеевского </w:t>
      </w:r>
      <w:r w:rsidRPr="00AC7278">
        <w:rPr>
          <w:rFonts w:ascii="Arial" w:hAnsi="Arial" w:cs="Arial"/>
          <w:sz w:val="24"/>
          <w:szCs w:val="24"/>
        </w:rPr>
        <w:t>сельского поселени</w:t>
      </w:r>
      <w:r w:rsidR="00E4602E" w:rsidRPr="00AC7278">
        <w:rPr>
          <w:rFonts w:ascii="Arial" w:hAnsi="Arial" w:cs="Arial"/>
          <w:sz w:val="24"/>
          <w:szCs w:val="24"/>
        </w:rPr>
        <w:t xml:space="preserve">я                               </w:t>
      </w:r>
      <w:proofErr w:type="spellStart"/>
      <w:r w:rsidR="00E4602E" w:rsidRPr="00AC7278">
        <w:rPr>
          <w:rFonts w:ascii="Arial" w:hAnsi="Arial" w:cs="Arial"/>
          <w:sz w:val="24"/>
          <w:szCs w:val="24"/>
        </w:rPr>
        <w:t>С.Ф.Лесниченко</w:t>
      </w:r>
      <w:proofErr w:type="spellEnd"/>
    </w:p>
    <w:p w:rsidR="007C398E" w:rsidRPr="00AC7278" w:rsidRDefault="007C398E" w:rsidP="007C398E">
      <w:pPr>
        <w:rPr>
          <w:rFonts w:ascii="Arial" w:hAnsi="Arial" w:cs="Arial"/>
          <w:sz w:val="24"/>
          <w:szCs w:val="24"/>
        </w:rPr>
      </w:pPr>
      <w:r w:rsidRPr="00AC7278">
        <w:rPr>
          <w:rFonts w:ascii="Arial" w:hAnsi="Arial" w:cs="Arial"/>
          <w:sz w:val="24"/>
          <w:szCs w:val="24"/>
        </w:rPr>
        <w:t xml:space="preserve">                                                                                                                                         </w:t>
      </w:r>
    </w:p>
    <w:p w:rsidR="007C398E" w:rsidRPr="00AC7278" w:rsidRDefault="007C398E" w:rsidP="007C398E">
      <w:pPr>
        <w:rPr>
          <w:rFonts w:ascii="Arial" w:hAnsi="Arial" w:cs="Arial"/>
          <w:sz w:val="24"/>
          <w:szCs w:val="24"/>
        </w:rPr>
      </w:pPr>
    </w:p>
    <w:p w:rsidR="007C398E" w:rsidRPr="00AC7278" w:rsidRDefault="007C398E" w:rsidP="007C398E">
      <w:pPr>
        <w:rPr>
          <w:rFonts w:ascii="Arial" w:hAnsi="Arial" w:cs="Arial"/>
          <w:sz w:val="24"/>
          <w:szCs w:val="24"/>
        </w:rPr>
      </w:pPr>
    </w:p>
    <w:p w:rsidR="007C398E" w:rsidRPr="00AC7278" w:rsidRDefault="007C398E" w:rsidP="007C398E">
      <w:pPr>
        <w:rPr>
          <w:rFonts w:ascii="Arial" w:hAnsi="Arial" w:cs="Arial"/>
          <w:sz w:val="24"/>
          <w:szCs w:val="24"/>
        </w:rPr>
      </w:pPr>
    </w:p>
    <w:p w:rsidR="006712CE" w:rsidRPr="00AC7278" w:rsidRDefault="006712CE" w:rsidP="007C398E">
      <w:pPr>
        <w:rPr>
          <w:rFonts w:ascii="Arial" w:hAnsi="Arial" w:cs="Arial"/>
          <w:sz w:val="24"/>
          <w:szCs w:val="24"/>
        </w:rPr>
      </w:pPr>
    </w:p>
    <w:p w:rsidR="006712CE" w:rsidRPr="00AC7278" w:rsidRDefault="006712CE" w:rsidP="007C398E">
      <w:pPr>
        <w:rPr>
          <w:rFonts w:ascii="Arial" w:hAnsi="Arial" w:cs="Arial"/>
          <w:sz w:val="24"/>
          <w:szCs w:val="24"/>
        </w:rPr>
      </w:pPr>
    </w:p>
    <w:p w:rsidR="006712CE" w:rsidRPr="00AC7278" w:rsidRDefault="006712CE" w:rsidP="007C398E">
      <w:pPr>
        <w:rPr>
          <w:rFonts w:ascii="Arial" w:hAnsi="Arial" w:cs="Arial"/>
          <w:sz w:val="24"/>
          <w:szCs w:val="24"/>
        </w:rPr>
      </w:pPr>
    </w:p>
    <w:p w:rsidR="006712CE" w:rsidRPr="00AC7278" w:rsidRDefault="006712CE" w:rsidP="007C398E">
      <w:pPr>
        <w:rPr>
          <w:rFonts w:ascii="Arial" w:hAnsi="Arial" w:cs="Arial"/>
          <w:sz w:val="24"/>
          <w:szCs w:val="24"/>
        </w:rPr>
      </w:pPr>
    </w:p>
    <w:p w:rsidR="007C398E" w:rsidRPr="00AC7278" w:rsidRDefault="007C398E" w:rsidP="00E4602E">
      <w:pPr>
        <w:rPr>
          <w:rFonts w:ascii="Arial" w:hAnsi="Arial" w:cs="Arial"/>
          <w:sz w:val="24"/>
          <w:szCs w:val="24"/>
        </w:rPr>
      </w:pPr>
      <w:r w:rsidRPr="00AC7278">
        <w:rPr>
          <w:rFonts w:ascii="Arial" w:hAnsi="Arial" w:cs="Arial"/>
          <w:sz w:val="24"/>
          <w:szCs w:val="24"/>
        </w:rPr>
        <w:t xml:space="preserve">                                                                                                                   </w:t>
      </w:r>
      <w:r w:rsidR="006712CE" w:rsidRPr="00AC7278">
        <w:rPr>
          <w:rFonts w:ascii="Arial" w:hAnsi="Arial" w:cs="Arial"/>
          <w:sz w:val="24"/>
          <w:szCs w:val="24"/>
        </w:rPr>
        <w:t xml:space="preserve">       </w:t>
      </w:r>
      <w:r w:rsidRPr="00AC7278">
        <w:rPr>
          <w:rFonts w:ascii="Arial" w:hAnsi="Arial" w:cs="Arial"/>
          <w:sz w:val="24"/>
          <w:szCs w:val="24"/>
        </w:rPr>
        <w:t xml:space="preserve">       </w:t>
      </w:r>
    </w:p>
    <w:p w:rsidR="007C398E" w:rsidRPr="00AC7278" w:rsidRDefault="007C398E" w:rsidP="007C398E">
      <w:pPr>
        <w:jc w:val="right"/>
        <w:rPr>
          <w:rFonts w:ascii="Arial" w:hAnsi="Arial" w:cs="Arial"/>
          <w:sz w:val="24"/>
          <w:szCs w:val="24"/>
        </w:rPr>
      </w:pPr>
      <w:r w:rsidRPr="00AC7278">
        <w:rPr>
          <w:rFonts w:ascii="Arial" w:hAnsi="Arial" w:cs="Arial"/>
          <w:sz w:val="24"/>
          <w:szCs w:val="24"/>
        </w:rPr>
        <w:t xml:space="preserve"> Приложение</w:t>
      </w:r>
    </w:p>
    <w:p w:rsidR="007C398E" w:rsidRPr="00AC7278" w:rsidRDefault="006712CE" w:rsidP="007C398E">
      <w:pPr>
        <w:jc w:val="right"/>
        <w:rPr>
          <w:rFonts w:ascii="Arial" w:hAnsi="Arial" w:cs="Arial"/>
          <w:sz w:val="24"/>
          <w:szCs w:val="24"/>
        </w:rPr>
      </w:pPr>
      <w:r w:rsidRPr="00AC7278">
        <w:rPr>
          <w:rFonts w:ascii="Arial" w:hAnsi="Arial" w:cs="Arial"/>
          <w:sz w:val="24"/>
          <w:szCs w:val="24"/>
        </w:rPr>
        <w:t>Утверждено</w:t>
      </w:r>
      <w:r w:rsidR="007C398E" w:rsidRPr="00AC7278">
        <w:rPr>
          <w:rFonts w:ascii="Arial" w:hAnsi="Arial" w:cs="Arial"/>
          <w:sz w:val="24"/>
          <w:szCs w:val="24"/>
        </w:rPr>
        <w:t xml:space="preserve"> </w:t>
      </w:r>
    </w:p>
    <w:p w:rsidR="007C398E" w:rsidRPr="00AC7278" w:rsidRDefault="007C398E" w:rsidP="007C398E">
      <w:pPr>
        <w:jc w:val="right"/>
        <w:rPr>
          <w:rFonts w:ascii="Arial" w:hAnsi="Arial" w:cs="Arial"/>
          <w:sz w:val="24"/>
          <w:szCs w:val="24"/>
        </w:rPr>
      </w:pPr>
      <w:r w:rsidRPr="00AC7278">
        <w:rPr>
          <w:rFonts w:ascii="Arial" w:hAnsi="Arial" w:cs="Arial"/>
          <w:sz w:val="24"/>
          <w:szCs w:val="24"/>
        </w:rPr>
        <w:t xml:space="preserve">постановлением администрации </w:t>
      </w:r>
    </w:p>
    <w:p w:rsidR="007C398E" w:rsidRPr="00AC7278" w:rsidRDefault="00E4602E" w:rsidP="007C398E">
      <w:pPr>
        <w:jc w:val="right"/>
        <w:rPr>
          <w:rFonts w:ascii="Arial" w:hAnsi="Arial" w:cs="Arial"/>
          <w:sz w:val="24"/>
          <w:szCs w:val="24"/>
        </w:rPr>
      </w:pPr>
      <w:r w:rsidRPr="00AC7278">
        <w:rPr>
          <w:rFonts w:ascii="Arial" w:hAnsi="Arial" w:cs="Arial"/>
          <w:sz w:val="24"/>
          <w:szCs w:val="24"/>
        </w:rPr>
        <w:t xml:space="preserve">от  13 сентября </w:t>
      </w:r>
      <w:r w:rsidR="007C398E" w:rsidRPr="00AC7278">
        <w:rPr>
          <w:rFonts w:ascii="Arial" w:hAnsi="Arial" w:cs="Arial"/>
          <w:sz w:val="24"/>
          <w:szCs w:val="24"/>
        </w:rPr>
        <w:t xml:space="preserve">2021  № </w:t>
      </w:r>
      <w:r w:rsidRPr="00AC7278">
        <w:rPr>
          <w:rFonts w:ascii="Arial" w:hAnsi="Arial" w:cs="Arial"/>
          <w:sz w:val="24"/>
          <w:szCs w:val="24"/>
        </w:rPr>
        <w:t>72</w:t>
      </w:r>
    </w:p>
    <w:p w:rsidR="00E4602E" w:rsidRPr="00AC7278" w:rsidRDefault="00E4602E" w:rsidP="007C398E">
      <w:pPr>
        <w:autoSpaceDE w:val="0"/>
        <w:autoSpaceDN w:val="0"/>
        <w:jc w:val="center"/>
        <w:rPr>
          <w:rFonts w:ascii="Arial" w:hAnsi="Arial" w:cs="Arial"/>
          <w:b/>
          <w:bCs/>
          <w:sz w:val="24"/>
          <w:szCs w:val="24"/>
        </w:rPr>
      </w:pPr>
    </w:p>
    <w:p w:rsidR="007C398E" w:rsidRPr="00AC7278" w:rsidRDefault="007C398E" w:rsidP="007C398E">
      <w:pPr>
        <w:autoSpaceDE w:val="0"/>
        <w:autoSpaceDN w:val="0"/>
        <w:jc w:val="center"/>
        <w:rPr>
          <w:rFonts w:ascii="Arial" w:hAnsi="Arial" w:cs="Arial"/>
          <w:b/>
          <w:bCs/>
          <w:sz w:val="24"/>
          <w:szCs w:val="24"/>
        </w:rPr>
      </w:pPr>
      <w:r w:rsidRPr="00AC7278">
        <w:rPr>
          <w:rFonts w:ascii="Arial" w:hAnsi="Arial" w:cs="Arial"/>
          <w:b/>
          <w:bCs/>
          <w:sz w:val="24"/>
          <w:szCs w:val="24"/>
        </w:rPr>
        <w:t>ПЕРЕЧЕНЬ ОБЪЕКТОВ ЖИЛИЩНОГО КОНТРОЛЯ, РАСПОЛО</w:t>
      </w:r>
      <w:r w:rsidR="00E4602E" w:rsidRPr="00AC7278">
        <w:rPr>
          <w:rFonts w:ascii="Arial" w:hAnsi="Arial" w:cs="Arial"/>
          <w:b/>
          <w:bCs/>
          <w:sz w:val="24"/>
          <w:szCs w:val="24"/>
        </w:rPr>
        <w:t>ЖЕННЫХ НА ТЕРРИТОРИИ МОИСЕЕВС</w:t>
      </w:r>
      <w:r w:rsidRPr="00AC7278">
        <w:rPr>
          <w:rFonts w:ascii="Arial" w:hAnsi="Arial" w:cs="Arial"/>
          <w:b/>
          <w:bCs/>
          <w:sz w:val="24"/>
          <w:szCs w:val="24"/>
        </w:rPr>
        <w:t>КОГО СЕЛЬСКОГО ПОСЕЛЕНИЯ   ВОЛГОГРАДСКОЙ ОБЛАСТИ, КОТОРЫМ ПРИСВОЕНЫ КАТЕГОРИИ РИСКА</w:t>
      </w:r>
    </w:p>
    <w:p w:rsidR="007C398E" w:rsidRPr="00AC7278" w:rsidRDefault="007C398E" w:rsidP="007C398E">
      <w:pPr>
        <w:autoSpaceDE w:val="0"/>
        <w:autoSpaceDN w:val="0"/>
        <w:spacing w:line="288" w:lineRule="auto"/>
        <w:ind w:firstLine="547"/>
        <w:jc w:val="both"/>
        <w:rPr>
          <w:rFonts w:ascii="Arial" w:hAnsi="Arial" w:cs="Arial"/>
          <w:color w:val="000000"/>
          <w:sz w:val="24"/>
          <w:szCs w:val="24"/>
        </w:rPr>
      </w:pPr>
    </w:p>
    <w:tbl>
      <w:tblPr>
        <w:tblW w:w="9975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567"/>
        <w:gridCol w:w="1561"/>
        <w:gridCol w:w="2127"/>
        <w:gridCol w:w="1986"/>
        <w:gridCol w:w="3734"/>
      </w:tblGrid>
      <w:tr w:rsidR="007C398E" w:rsidRPr="00AC7278" w:rsidTr="001B0E99">
        <w:trPr>
          <w:cantSplit/>
          <w:trHeight w:val="274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398E" w:rsidRPr="00AC7278" w:rsidRDefault="007C398E">
            <w:pPr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C7278">
              <w:rPr>
                <w:rFonts w:ascii="Arial" w:hAnsi="Arial" w:cs="Arial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AC7278">
              <w:rPr>
                <w:rFonts w:ascii="Arial" w:hAnsi="Arial" w:cs="Arial"/>
                <w:sz w:val="24"/>
                <w:szCs w:val="24"/>
              </w:rPr>
              <w:t>п</w:t>
            </w:r>
            <w:proofErr w:type="spellEnd"/>
            <w:proofErr w:type="gramEnd"/>
            <w:r w:rsidRPr="00AC7278">
              <w:rPr>
                <w:rFonts w:ascii="Arial" w:hAnsi="Arial" w:cs="Arial"/>
                <w:sz w:val="24"/>
                <w:szCs w:val="24"/>
              </w:rPr>
              <w:t>/</w:t>
            </w:r>
            <w:proofErr w:type="spellStart"/>
            <w:r w:rsidRPr="00AC7278">
              <w:rPr>
                <w:rFonts w:ascii="Arial" w:hAnsi="Arial" w:cs="Arial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7C398E" w:rsidRPr="00AC7278" w:rsidRDefault="007C398E">
            <w:pPr>
              <w:autoSpaceDE w:val="0"/>
              <w:autoSpaceDN w:val="0"/>
              <w:ind w:left="113" w:right="113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C7278">
              <w:rPr>
                <w:rFonts w:ascii="Arial" w:hAnsi="Arial" w:cs="Arial"/>
                <w:color w:val="000000"/>
                <w:sz w:val="24"/>
                <w:szCs w:val="24"/>
              </w:rPr>
              <w:t xml:space="preserve">Кадастровый номер объекта жилищного контроля при его отсутствии адрес местоположения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398E" w:rsidRPr="00AC7278" w:rsidRDefault="007C398E">
            <w:pPr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C7278">
              <w:rPr>
                <w:rFonts w:ascii="Arial" w:hAnsi="Arial" w:cs="Arial"/>
                <w:color w:val="000000"/>
                <w:sz w:val="24"/>
                <w:szCs w:val="24"/>
              </w:rPr>
              <w:t>Реквизиты НПА о присвоении объекту жилищного контроля категории риска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398E" w:rsidRPr="00AC7278" w:rsidRDefault="007C398E">
            <w:pPr>
              <w:autoSpaceDE w:val="0"/>
              <w:autoSpaceDN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C7278">
              <w:rPr>
                <w:rFonts w:ascii="Arial" w:hAnsi="Arial" w:cs="Arial"/>
                <w:color w:val="000000"/>
                <w:sz w:val="24"/>
                <w:szCs w:val="24"/>
              </w:rPr>
              <w:t>Категория риска, присвоенная объекту жилищного контроля</w:t>
            </w:r>
          </w:p>
        </w:tc>
        <w:tc>
          <w:tcPr>
            <w:tcW w:w="3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398E" w:rsidRPr="00AC7278" w:rsidRDefault="001B0E99">
            <w:pPr>
              <w:autoSpaceDE w:val="0"/>
              <w:autoSpaceDN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C7278">
              <w:rPr>
                <w:rFonts w:ascii="Arial" w:hAnsi="Arial" w:cs="Arial"/>
                <w:color w:val="000000"/>
                <w:sz w:val="24"/>
                <w:szCs w:val="24"/>
              </w:rPr>
              <w:t>Критерии отнесения объектов контроля к категориям риска в рамках осуществления  муниципального контроля</w:t>
            </w:r>
          </w:p>
        </w:tc>
      </w:tr>
      <w:tr w:rsidR="007C398E" w:rsidRPr="00AC7278" w:rsidTr="001B0E9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398E" w:rsidRPr="00AC7278" w:rsidRDefault="007C398E">
            <w:pPr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C7278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398E" w:rsidRPr="00AC7278" w:rsidRDefault="007C398E">
            <w:pPr>
              <w:autoSpaceDE w:val="0"/>
              <w:autoSpaceDN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C7278">
              <w:rPr>
                <w:rFonts w:ascii="Arial" w:hAnsi="Arial" w:cs="Arial"/>
                <w:color w:val="000000"/>
                <w:sz w:val="24"/>
                <w:szCs w:val="24"/>
              </w:rPr>
              <w:t>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398E" w:rsidRPr="00AC7278" w:rsidRDefault="007C398E">
            <w:pPr>
              <w:autoSpaceDE w:val="0"/>
              <w:autoSpaceDN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C7278">
              <w:rPr>
                <w:rFonts w:ascii="Arial" w:hAnsi="Arial" w:cs="Arial"/>
                <w:color w:val="000000"/>
                <w:sz w:val="24"/>
                <w:szCs w:val="24"/>
              </w:rPr>
              <w:t>3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398E" w:rsidRPr="00AC7278" w:rsidRDefault="007C398E">
            <w:pPr>
              <w:autoSpaceDE w:val="0"/>
              <w:autoSpaceDN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C7278">
              <w:rPr>
                <w:rFonts w:ascii="Arial" w:hAnsi="Arial" w:cs="Arial"/>
                <w:color w:val="000000"/>
                <w:sz w:val="24"/>
                <w:szCs w:val="24"/>
              </w:rPr>
              <w:t>4</w:t>
            </w:r>
          </w:p>
        </w:tc>
        <w:tc>
          <w:tcPr>
            <w:tcW w:w="3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98E" w:rsidRPr="00AC7278" w:rsidRDefault="007C398E">
            <w:pPr>
              <w:autoSpaceDE w:val="0"/>
              <w:autoSpaceDN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1B0E99" w:rsidRPr="00AC7278" w:rsidTr="001B0E99">
        <w:trPr>
          <w:cantSplit/>
          <w:trHeight w:val="338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E99" w:rsidRPr="00AC7278" w:rsidRDefault="001B0E99">
            <w:pPr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C7278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1B0E99" w:rsidRPr="00AC7278" w:rsidRDefault="001B0E99">
            <w:pPr>
              <w:autoSpaceDE w:val="0"/>
              <w:autoSpaceDN w:val="0"/>
              <w:ind w:left="113" w:right="113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AC7278">
              <w:rPr>
                <w:rFonts w:ascii="Arial" w:hAnsi="Arial" w:cs="Arial"/>
                <w:sz w:val="24"/>
                <w:szCs w:val="24"/>
              </w:rPr>
              <w:t>с</w:t>
            </w:r>
            <w:proofErr w:type="gramStart"/>
            <w:r w:rsidRPr="00AC7278">
              <w:rPr>
                <w:rFonts w:ascii="Arial" w:hAnsi="Arial" w:cs="Arial"/>
                <w:sz w:val="24"/>
                <w:szCs w:val="24"/>
              </w:rPr>
              <w:t>.Е</w:t>
            </w:r>
            <w:proofErr w:type="gramEnd"/>
            <w:r w:rsidRPr="00AC7278">
              <w:rPr>
                <w:rFonts w:ascii="Arial" w:hAnsi="Arial" w:cs="Arial"/>
                <w:sz w:val="24"/>
                <w:szCs w:val="24"/>
              </w:rPr>
              <w:t>фимовка</w:t>
            </w:r>
            <w:proofErr w:type="spellEnd"/>
            <w:r w:rsidRPr="00AC7278">
              <w:rPr>
                <w:rFonts w:ascii="Arial" w:hAnsi="Arial" w:cs="Arial"/>
                <w:sz w:val="24"/>
                <w:szCs w:val="24"/>
              </w:rPr>
              <w:t>, пер.Нефтянников,д.4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B0E99" w:rsidRPr="00AC7278" w:rsidRDefault="001B0E99">
            <w:pPr>
              <w:autoSpaceDE w:val="0"/>
              <w:autoSpaceDN w:val="0"/>
              <w:rPr>
                <w:rFonts w:ascii="Arial" w:hAnsi="Arial" w:cs="Arial"/>
                <w:sz w:val="24"/>
                <w:szCs w:val="24"/>
              </w:rPr>
            </w:pPr>
            <w:r w:rsidRPr="00AC7278">
              <w:rPr>
                <w:rFonts w:ascii="Arial" w:hAnsi="Arial" w:cs="Arial"/>
                <w:sz w:val="24"/>
                <w:szCs w:val="24"/>
              </w:rPr>
              <w:t xml:space="preserve">Решение  Совета Моисеевского сельского поселения  от 02.08.2021г №9/2 «Об утверждении Положения о муниципальном жилищном контроле  на территории Моисеевского сельского поселения </w:t>
            </w:r>
            <w:r w:rsidRPr="00AC7278">
              <w:rPr>
                <w:rFonts w:ascii="Arial" w:hAnsi="Arial" w:cs="Arial"/>
                <w:iCs/>
                <w:sz w:val="24"/>
                <w:szCs w:val="24"/>
                <w:lang w:eastAsia="zh-CN"/>
              </w:rPr>
              <w:t>Котовского муниципального района Волгоградской области»,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E99" w:rsidRPr="00AC7278" w:rsidRDefault="001B0E99">
            <w:pPr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C7278">
              <w:rPr>
                <w:rFonts w:ascii="Arial" w:hAnsi="Arial" w:cs="Arial"/>
                <w:sz w:val="24"/>
                <w:szCs w:val="24"/>
              </w:rPr>
              <w:t>Низкого риска</w:t>
            </w:r>
          </w:p>
        </w:tc>
        <w:tc>
          <w:tcPr>
            <w:tcW w:w="3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E99" w:rsidRPr="00AC7278" w:rsidRDefault="001B0E99">
            <w:pPr>
              <w:widowControl w:val="0"/>
              <w:autoSpaceDE w:val="0"/>
              <w:autoSpaceDN w:val="0"/>
              <w:adjustRightInd w:val="0"/>
              <w:spacing w:before="20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C7278">
              <w:rPr>
                <w:rFonts w:ascii="Arial" w:hAnsi="Arial" w:cs="Arial"/>
                <w:sz w:val="24"/>
                <w:szCs w:val="24"/>
              </w:rPr>
              <w:t>Показатель риска от 0 до 1 включительно</w:t>
            </w:r>
          </w:p>
        </w:tc>
      </w:tr>
      <w:tr w:rsidR="001B0E99" w:rsidRPr="00AC7278" w:rsidTr="001B0E99">
        <w:trPr>
          <w:cantSplit/>
          <w:trHeight w:val="338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E99" w:rsidRPr="00AC7278" w:rsidRDefault="001B0E99">
            <w:pPr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C7278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1B0E99" w:rsidRPr="00AC7278" w:rsidRDefault="001B0E99">
            <w:pPr>
              <w:autoSpaceDE w:val="0"/>
              <w:autoSpaceDN w:val="0"/>
              <w:ind w:left="113" w:right="113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AC7278">
              <w:rPr>
                <w:rFonts w:ascii="Arial" w:hAnsi="Arial" w:cs="Arial"/>
                <w:sz w:val="24"/>
                <w:szCs w:val="24"/>
              </w:rPr>
              <w:t>с</w:t>
            </w:r>
            <w:proofErr w:type="gramStart"/>
            <w:r w:rsidRPr="00AC7278">
              <w:rPr>
                <w:rFonts w:ascii="Arial" w:hAnsi="Arial" w:cs="Arial"/>
                <w:sz w:val="24"/>
                <w:szCs w:val="24"/>
              </w:rPr>
              <w:t>.Е</w:t>
            </w:r>
            <w:proofErr w:type="gramEnd"/>
            <w:r w:rsidRPr="00AC7278">
              <w:rPr>
                <w:rFonts w:ascii="Arial" w:hAnsi="Arial" w:cs="Arial"/>
                <w:sz w:val="24"/>
                <w:szCs w:val="24"/>
              </w:rPr>
              <w:t>фимовка</w:t>
            </w:r>
            <w:proofErr w:type="spellEnd"/>
            <w:r w:rsidRPr="00AC7278">
              <w:rPr>
                <w:rFonts w:ascii="Arial" w:hAnsi="Arial" w:cs="Arial"/>
                <w:sz w:val="24"/>
                <w:szCs w:val="24"/>
              </w:rPr>
              <w:t>, пер.Нефтянников,д.6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E99" w:rsidRPr="00AC7278" w:rsidRDefault="001B0E99">
            <w:pPr>
              <w:autoSpaceDE w:val="0"/>
              <w:autoSpaceDN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E99" w:rsidRPr="00AC7278" w:rsidRDefault="001B0E99">
            <w:pPr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C7278">
              <w:rPr>
                <w:rFonts w:ascii="Arial" w:hAnsi="Arial" w:cs="Arial"/>
                <w:sz w:val="24"/>
                <w:szCs w:val="24"/>
              </w:rPr>
              <w:t>Низкого риска</w:t>
            </w:r>
          </w:p>
        </w:tc>
        <w:tc>
          <w:tcPr>
            <w:tcW w:w="3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E99" w:rsidRPr="00AC7278" w:rsidRDefault="001B0E99">
            <w:pPr>
              <w:widowControl w:val="0"/>
              <w:autoSpaceDE w:val="0"/>
              <w:autoSpaceDN w:val="0"/>
              <w:adjustRightInd w:val="0"/>
              <w:spacing w:before="20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C7278">
              <w:rPr>
                <w:rFonts w:ascii="Arial" w:hAnsi="Arial" w:cs="Arial"/>
                <w:sz w:val="24"/>
                <w:szCs w:val="24"/>
              </w:rPr>
              <w:t>Показатель риска от 0 до 1 включительно</w:t>
            </w:r>
          </w:p>
        </w:tc>
      </w:tr>
    </w:tbl>
    <w:p w:rsidR="007C398E" w:rsidRPr="00AC7278" w:rsidRDefault="007C398E" w:rsidP="007C398E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:rsidR="00786D27" w:rsidRPr="00AC7278" w:rsidRDefault="00786D27">
      <w:pPr>
        <w:rPr>
          <w:rFonts w:ascii="Arial" w:hAnsi="Arial" w:cs="Arial"/>
          <w:sz w:val="24"/>
          <w:szCs w:val="24"/>
        </w:rPr>
      </w:pPr>
    </w:p>
    <w:sectPr w:rsidR="00786D27" w:rsidRPr="00AC7278" w:rsidSect="006712CE">
      <w:pgSz w:w="11906" w:h="16838"/>
      <w:pgMar w:top="567" w:right="850" w:bottom="1134" w:left="156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53A653C"/>
    <w:multiLevelType w:val="hybridMultilevel"/>
    <w:tmpl w:val="5E44CE8E"/>
    <w:lvl w:ilvl="0" w:tplc="6BFE67CC">
      <w:start w:val="1"/>
      <w:numFmt w:val="decimal"/>
      <w:lvlText w:val="%1."/>
      <w:lvlJc w:val="left"/>
      <w:pPr>
        <w:ind w:left="7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C398E"/>
    <w:rsid w:val="00012167"/>
    <w:rsid w:val="001B0E99"/>
    <w:rsid w:val="00606ADC"/>
    <w:rsid w:val="006712CE"/>
    <w:rsid w:val="00786D27"/>
    <w:rsid w:val="007C398E"/>
    <w:rsid w:val="00940B66"/>
    <w:rsid w:val="00AC7278"/>
    <w:rsid w:val="00C46E30"/>
    <w:rsid w:val="00C53ECF"/>
    <w:rsid w:val="00E4602E"/>
    <w:rsid w:val="00FC2E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398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C398E"/>
  </w:style>
  <w:style w:type="paragraph" w:customStyle="1" w:styleId="a4">
    <w:name w:val="Внутренний адрес"/>
    <w:basedOn w:val="a"/>
    <w:rsid w:val="007C398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2811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4A98783-EE5F-4AE8-AFC8-73EA43C9B0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468</Words>
  <Characters>2670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8</cp:revision>
  <dcterms:created xsi:type="dcterms:W3CDTF">2021-09-24T12:09:00Z</dcterms:created>
  <dcterms:modified xsi:type="dcterms:W3CDTF">2021-09-27T11:39:00Z</dcterms:modified>
</cp:coreProperties>
</file>