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4AB86" w14:textId="68176BA0" w:rsidR="00EB41F2" w:rsidRPr="006D3508" w:rsidRDefault="00EB41F2" w:rsidP="00EB41F2">
      <w:pPr>
        <w:jc w:val="center"/>
        <w:rPr>
          <w:rFonts w:ascii="Times New Roman" w:hAnsi="Times New Roman" w:cs="Times New Roman"/>
          <w:sz w:val="36"/>
          <w:szCs w:val="36"/>
        </w:rPr>
      </w:pPr>
      <w:r w:rsidRPr="006D3508">
        <w:rPr>
          <w:rFonts w:ascii="Times New Roman" w:hAnsi="Times New Roman" w:cs="Times New Roman"/>
          <w:sz w:val="36"/>
          <w:szCs w:val="36"/>
        </w:rPr>
        <w:t>Уважаемые жители Котовского муниципального района!</w:t>
      </w:r>
    </w:p>
    <w:p w14:paraId="72D2FD8F" w14:textId="4FF34E1D" w:rsidR="001C609E" w:rsidRPr="006D3508" w:rsidRDefault="00EB41F2" w:rsidP="009C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D3508">
        <w:rPr>
          <w:rFonts w:ascii="Times New Roman" w:hAnsi="Times New Roman" w:cs="Times New Roman"/>
          <w:sz w:val="36"/>
          <w:szCs w:val="36"/>
        </w:rPr>
        <w:t xml:space="preserve">С 1 сентября 2025 года в России действуют новые правила обращения с растительными отходами, утверждённые Постановлением Правительства РФ №293 от 07.03.2025. Выбрасывать ветки, листву, траву и другие растительные отходы </w:t>
      </w:r>
      <w:r w:rsidR="001944F7" w:rsidRPr="006D3508">
        <w:rPr>
          <w:rFonts w:ascii="Times New Roman" w:hAnsi="Times New Roman" w:cs="Times New Roman"/>
          <w:sz w:val="36"/>
          <w:szCs w:val="36"/>
        </w:rPr>
        <w:t xml:space="preserve">на контейнерные площадки и </w:t>
      </w:r>
      <w:r w:rsidRPr="006D3508">
        <w:rPr>
          <w:rFonts w:ascii="Times New Roman" w:hAnsi="Times New Roman" w:cs="Times New Roman"/>
          <w:sz w:val="36"/>
          <w:szCs w:val="36"/>
        </w:rPr>
        <w:t>в контейнеры для твёрдых коммунальных отходов (ТКО) запрещено</w:t>
      </w:r>
      <w:r w:rsidR="00F33333" w:rsidRPr="006D3508">
        <w:rPr>
          <w:rFonts w:ascii="Times New Roman" w:hAnsi="Times New Roman" w:cs="Times New Roman"/>
          <w:sz w:val="36"/>
          <w:szCs w:val="36"/>
        </w:rPr>
        <w:t>,</w:t>
      </w:r>
      <w:r w:rsidRPr="006D3508">
        <w:rPr>
          <w:rFonts w:ascii="Times New Roman" w:hAnsi="Times New Roman" w:cs="Times New Roman"/>
          <w:sz w:val="36"/>
          <w:szCs w:val="36"/>
        </w:rPr>
        <w:t xml:space="preserve"> так как </w:t>
      </w:r>
      <w:r w:rsidR="00F33333" w:rsidRPr="006D3508">
        <w:rPr>
          <w:rFonts w:ascii="Times New Roman" w:hAnsi="Times New Roman" w:cs="Times New Roman"/>
          <w:sz w:val="36"/>
          <w:szCs w:val="36"/>
        </w:rPr>
        <w:t xml:space="preserve">они </w:t>
      </w:r>
      <w:r w:rsidRPr="006D3508">
        <w:rPr>
          <w:rFonts w:ascii="Times New Roman" w:hAnsi="Times New Roman" w:cs="Times New Roman"/>
          <w:sz w:val="36"/>
          <w:szCs w:val="36"/>
        </w:rPr>
        <w:t xml:space="preserve">не образуются в жилых помещениях </w:t>
      </w:r>
      <w:r w:rsidR="009C7341" w:rsidRPr="006D3508">
        <w:rPr>
          <w:rFonts w:ascii="Times New Roman" w:hAnsi="Times New Roman" w:cs="Times New Roman"/>
          <w:sz w:val="36"/>
          <w:szCs w:val="36"/>
        </w:rPr>
        <w:t xml:space="preserve">и не должны учитываться в объеме ТКО, с которым региональный оператор осуществляет обращение в рамках установленного единого тарифа на услугу регионального </w:t>
      </w:r>
      <w:bookmarkStart w:id="0" w:name="_GoBack"/>
      <w:bookmarkEnd w:id="0"/>
      <w:r w:rsidR="009C7341" w:rsidRPr="006D3508">
        <w:rPr>
          <w:rFonts w:ascii="Times New Roman" w:hAnsi="Times New Roman" w:cs="Times New Roman"/>
          <w:sz w:val="36"/>
          <w:szCs w:val="36"/>
        </w:rPr>
        <w:t>оператора.</w:t>
      </w:r>
      <w:r w:rsidR="001C609E" w:rsidRPr="006D3508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7E319465" w14:textId="77777777" w:rsidR="00D948C3" w:rsidRPr="006D3508" w:rsidRDefault="001C609E" w:rsidP="009C73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6D3508">
        <w:rPr>
          <w:rFonts w:ascii="Times New Roman" w:hAnsi="Times New Roman" w:cs="Times New Roman"/>
          <w:sz w:val="36"/>
          <w:szCs w:val="36"/>
        </w:rPr>
        <w:t xml:space="preserve">Важно: </w:t>
      </w:r>
      <w:r w:rsidRPr="006D350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 xml:space="preserve">нарушение </w:t>
      </w:r>
      <w:r w:rsidR="001944F7" w:rsidRPr="006D350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правил влечет административную ответственность по статье 8.2 КоАП РФ: штраф для граждан составляет до 3000 рублей</w:t>
      </w:r>
      <w:r w:rsidR="00D948C3" w:rsidRPr="006D3508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.</w:t>
      </w:r>
    </w:p>
    <w:p w14:paraId="146128F2" w14:textId="4F16E638" w:rsidR="00DF3FAE" w:rsidRPr="006D3508" w:rsidRDefault="00446A7D" w:rsidP="009C73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6D3508">
        <w:rPr>
          <w:rFonts w:ascii="Times New Roman" w:hAnsi="Times New Roman" w:cs="Times New Roman"/>
          <w:sz w:val="36"/>
          <w:szCs w:val="36"/>
        </w:rPr>
        <w:t>В тоже время, с</w:t>
      </w:r>
      <w:r w:rsidR="00DF3FAE" w:rsidRPr="006D3508">
        <w:rPr>
          <w:rFonts w:ascii="Times New Roman" w:hAnsi="Times New Roman" w:cs="Times New Roman"/>
          <w:sz w:val="36"/>
          <w:szCs w:val="36"/>
        </w:rPr>
        <w:t>обственники отходов, не относящихся к ТКО, должны заключить отдельный договор на оказание услуг по вывозу растительных отходов с организациями, имеющими лицензию на деятельность по сбору и транспортированию соответствующих видов отходов. Региональный оператор по обращению с ТКО также вправе оказывать услуги по транспортированию отходов 4-5 класса опасности, не относящихся к ТКО, по отдельным договорам на вывоз отходов производства и потребления. Цена на вывоз растительных отходов – договорная.</w:t>
      </w:r>
    </w:p>
    <w:p w14:paraId="0AA79847" w14:textId="77777777" w:rsidR="00EB41F2" w:rsidRPr="006D3508" w:rsidRDefault="00EB41F2" w:rsidP="00EB41F2">
      <w:pPr>
        <w:rPr>
          <w:sz w:val="36"/>
          <w:szCs w:val="36"/>
        </w:rPr>
      </w:pPr>
    </w:p>
    <w:p w14:paraId="5A897F3C" w14:textId="77777777" w:rsidR="00EB41F2" w:rsidRPr="006D3508" w:rsidRDefault="00EB41F2" w:rsidP="00EB41F2">
      <w:pPr>
        <w:rPr>
          <w:sz w:val="36"/>
          <w:szCs w:val="36"/>
        </w:rPr>
      </w:pPr>
      <w:r w:rsidRPr="006D3508">
        <w:rPr>
          <w:sz w:val="36"/>
          <w:szCs w:val="36"/>
        </w:rPr>
        <w:t xml:space="preserve"> </w:t>
      </w:r>
    </w:p>
    <w:p w14:paraId="67E2F769" w14:textId="77777777" w:rsidR="00EB41F2" w:rsidRPr="006D3508" w:rsidRDefault="00EB41F2" w:rsidP="00EB41F2">
      <w:pPr>
        <w:rPr>
          <w:sz w:val="36"/>
          <w:szCs w:val="36"/>
        </w:rPr>
      </w:pPr>
    </w:p>
    <w:sectPr w:rsidR="00EB41F2" w:rsidRPr="006D3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03"/>
    <w:rsid w:val="000869FA"/>
    <w:rsid w:val="00091822"/>
    <w:rsid w:val="0011610A"/>
    <w:rsid w:val="001944F7"/>
    <w:rsid w:val="001A41DA"/>
    <w:rsid w:val="001C609E"/>
    <w:rsid w:val="00294B9B"/>
    <w:rsid w:val="002C6A44"/>
    <w:rsid w:val="004202BA"/>
    <w:rsid w:val="00446A7D"/>
    <w:rsid w:val="004B1D84"/>
    <w:rsid w:val="005D2A1C"/>
    <w:rsid w:val="005E0BBB"/>
    <w:rsid w:val="006D3508"/>
    <w:rsid w:val="0095296D"/>
    <w:rsid w:val="009C7341"/>
    <w:rsid w:val="00AE143A"/>
    <w:rsid w:val="00BD7266"/>
    <w:rsid w:val="00D948C3"/>
    <w:rsid w:val="00DE6C28"/>
    <w:rsid w:val="00DF3FAE"/>
    <w:rsid w:val="00DF51D1"/>
    <w:rsid w:val="00E66E3F"/>
    <w:rsid w:val="00EA40AB"/>
    <w:rsid w:val="00EB41F2"/>
    <w:rsid w:val="00EC3A03"/>
    <w:rsid w:val="00F33333"/>
    <w:rsid w:val="00FB7A1C"/>
    <w:rsid w:val="00FD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655E9"/>
  <w15:chartTrackingRefBased/>
  <w15:docId w15:val="{2809385E-635F-4CFC-8ECF-8E4E47212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60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Гайраткуловна Запевалова</dc:creator>
  <cp:keywords/>
  <dc:description/>
  <cp:lastModifiedBy>Специалист</cp:lastModifiedBy>
  <cp:revision>39</cp:revision>
  <cp:lastPrinted>2026-05-06T07:22:00Z</cp:lastPrinted>
  <dcterms:created xsi:type="dcterms:W3CDTF">2026-05-06T07:06:00Z</dcterms:created>
  <dcterms:modified xsi:type="dcterms:W3CDTF">2026-05-18T06:05:00Z</dcterms:modified>
</cp:coreProperties>
</file>