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E03" w:rsidRPr="00853E03" w:rsidRDefault="00853E03" w:rsidP="00853E03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853E0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  СЕЛЬСКОГОПОСЕЛЕНИЯ</w:t>
      </w:r>
      <w:proofErr w:type="gramEnd"/>
      <w:r w:rsidRPr="00853E0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br/>
        <w:t>КОТОВСКОГО </w:t>
      </w: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  <w:r w:rsidRPr="00853E0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МУНИЦИПАЛЬНОГО РАЙОНА</w:t>
      </w:r>
      <w:r w:rsidRPr="00853E0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br/>
        <w:t>ВОЛГОГРАДСКОЙ</w:t>
      </w: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</w:t>
      </w:r>
      <w:r w:rsidRPr="00853E0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ОБЛАСТИ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853E0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от  09.09.2019г.</w:t>
      </w:r>
      <w:proofErr w:type="gramEnd"/>
      <w:r w:rsidRPr="00853E0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  № 67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Об утверждении формы проверочных листов (списка контрольных вопросов), применяемых при осуществлении муниципального жилищного контроля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     В соответствии с частью 11.3. статьи 9 Федерального закона от 26.12.2008г.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13.02.2017 г. № 177 «Об утверждении общих требований к разработке и утверждению проверочных листов (списков контрольных вопросов)»,  руководствуясь Уставом Моисеевского  сельского поселения, Администрация Моисеевского сельского </w:t>
      </w:r>
      <w:proofErr w:type="spellStart"/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поселенияпостановляет</w:t>
      </w:r>
      <w:proofErr w:type="spellEnd"/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: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1. Утвердить форму проверочного листа (списка контрольных вопросов), используемый при проведении плановой проверки по муниципальному жилищному контролю на территории </w:t>
      </w:r>
      <w:proofErr w:type="gramStart"/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Моисеевского  сельского</w:t>
      </w:r>
      <w:proofErr w:type="gramEnd"/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поселения (приложение 1).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 Контроль за исполнением настоящего постановления оставляю за собой.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 Настоящее постановление вступает в силу после его официального обнародования.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 Моисеевского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сельского поселения                                                          </w:t>
      </w:r>
      <w:proofErr w:type="spellStart"/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jc w:val="right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Приложение 1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Форма проверочного листа (списка контрольных вопросов), используемый при проведении плановой проверки по муниципальному жилищному контролю на территории </w:t>
      </w:r>
      <w:proofErr w:type="spellStart"/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Моисеевскогосельского</w:t>
      </w:r>
      <w:proofErr w:type="spellEnd"/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поселения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 Вид муниципального контроля: </w:t>
      </w:r>
      <w:r w:rsidRPr="00853E03">
        <w:rPr>
          <w:rFonts w:ascii="Arial" w:eastAsia="Times New Roman" w:hAnsi="Arial" w:cs="Arial"/>
          <w:color w:val="0F1419"/>
          <w:sz w:val="20"/>
          <w:szCs w:val="20"/>
          <w:u w:val="single"/>
          <w:lang w:eastAsia="ru-RU"/>
        </w:rPr>
        <w:t>муниципальный жилищный контроль.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 Наименование органа муниципального контроля: ______________________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________________________________________________________________________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        3. Распоряжение о проведении плановой проверки: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 ________ № ____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        4. Учетный номер проверки и дата присвоения учетного номера проверки в едином реестре проверок: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________________________________________________________________________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________________________________________________________________________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        5. Должность, фамилия, имя, отчество должностного (</w:t>
      </w:r>
      <w:proofErr w:type="spellStart"/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ых</w:t>
      </w:r>
      <w:proofErr w:type="spellEnd"/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) лица (лиц) проводящего (их) плановую проверку: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________________________________________________________________________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>________________________________________________________________________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        6. Наименование юридического лица, фамилия, имя, отчество (при наличии) индивидуального предпринимателя: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________________________________________________________________________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________________________________________________________________________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        7.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________________________________________________________________________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________________________________________________________________________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          8. 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</w:t>
      </w:r>
      <w:proofErr w:type="gramStart"/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контроля:_</w:t>
      </w:r>
      <w:proofErr w:type="gramEnd"/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____________________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________________________________________________________________________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        9. 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проверки:</w:t>
      </w:r>
    </w:p>
    <w:tbl>
      <w:tblPr>
        <w:tblW w:w="1032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2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1762"/>
        <w:gridCol w:w="3023"/>
        <w:gridCol w:w="985"/>
        <w:gridCol w:w="1429"/>
        <w:gridCol w:w="1384"/>
        <w:gridCol w:w="1587"/>
      </w:tblGrid>
      <w:tr w:rsidR="00853E03" w:rsidRPr="00853E03" w:rsidTr="00853E03">
        <w:trPr>
          <w:trHeight w:val="540"/>
        </w:trPr>
        <w:tc>
          <w:tcPr>
            <w:tcW w:w="5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№</w:t>
            </w:r>
          </w:p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Контрольный вопрос</w:t>
            </w:r>
          </w:p>
        </w:tc>
        <w:tc>
          <w:tcPr>
            <w:tcW w:w="198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Реквизиты нормативного правового акта (подзаконного правового акта), содержащего обязательные требования</w:t>
            </w:r>
          </w:p>
        </w:tc>
        <w:tc>
          <w:tcPr>
            <w:tcW w:w="127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Варианты ответа (да/нет)</w:t>
            </w:r>
          </w:p>
        </w:tc>
        <w:tc>
          <w:tcPr>
            <w:tcW w:w="3255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Вывод о соблюдении законодательства</w:t>
            </w:r>
          </w:p>
        </w:tc>
        <w:tc>
          <w:tcPr>
            <w:tcW w:w="12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Примерные меры</w:t>
            </w:r>
          </w:p>
        </w:tc>
      </w:tr>
      <w:tr w:rsidR="00853E03" w:rsidRPr="00853E03" w:rsidTr="00853E03">
        <w:trPr>
          <w:trHeight w:val="1635"/>
        </w:trPr>
        <w:tc>
          <w:tcPr>
            <w:tcW w:w="5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vAlign w:val="center"/>
            <w:hideMark/>
          </w:tcPr>
          <w:p w:rsidR="00853E03" w:rsidRPr="00853E03" w:rsidRDefault="00853E03" w:rsidP="00853E03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vAlign w:val="center"/>
            <w:hideMark/>
          </w:tcPr>
          <w:p w:rsidR="00853E03" w:rsidRPr="00853E03" w:rsidRDefault="00853E03" w:rsidP="00853E03">
            <w:pPr>
              <w:spacing w:after="0" w:line="240" w:lineRule="auto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5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2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853E03" w:rsidRPr="00853E03" w:rsidTr="00853E03">
        <w:trPr>
          <w:trHeight w:val="270"/>
        </w:trPr>
        <w:tc>
          <w:tcPr>
            <w:tcW w:w="5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Осуществлялось ли переустройство или перепланировки жилых помещений</w:t>
            </w:r>
          </w:p>
        </w:tc>
        <w:tc>
          <w:tcPr>
            <w:tcW w:w="19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ч. 1 ст. 29 ЖК РФ</w:t>
            </w:r>
          </w:p>
        </w:tc>
        <w:tc>
          <w:tcPr>
            <w:tcW w:w="12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ст. 7.21. КоАП РФ</w:t>
            </w:r>
          </w:p>
        </w:tc>
      </w:tr>
      <w:tr w:rsidR="00853E03" w:rsidRPr="00853E03" w:rsidTr="00853E03">
        <w:trPr>
          <w:trHeight w:val="1635"/>
        </w:trPr>
        <w:tc>
          <w:tcPr>
            <w:tcW w:w="5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 xml:space="preserve">Используется ли жилое помещение нанимателем (членами семьи) не по назначению, имеет ли место нарушение прав и законных интересов соседей или бесхозяйственное </w:t>
            </w: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lastRenderedPageBreak/>
              <w:t>обращение с жилым помещением</w:t>
            </w:r>
          </w:p>
        </w:tc>
        <w:tc>
          <w:tcPr>
            <w:tcW w:w="19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lastRenderedPageBreak/>
              <w:t>часть 1 статьи 91 ЖК РФ</w:t>
            </w:r>
          </w:p>
        </w:tc>
        <w:tc>
          <w:tcPr>
            <w:tcW w:w="12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указанные лица выселяются в судебном порядке без предоставления другого жилого помещения</w:t>
            </w:r>
          </w:p>
        </w:tc>
      </w:tr>
      <w:tr w:rsidR="00853E03" w:rsidRPr="00853E03" w:rsidTr="00853E03">
        <w:trPr>
          <w:trHeight w:val="3840"/>
        </w:trPr>
        <w:tc>
          <w:tcPr>
            <w:tcW w:w="5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Наличие подтверждающих документов о проведении плановых 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</w:tc>
        <w:tc>
          <w:tcPr>
            <w:tcW w:w="19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 xml:space="preserve">части 1, 1.1 статьи 161 </w:t>
            </w:r>
            <w:proofErr w:type="spellStart"/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Жилищного</w:t>
            </w:r>
            <w:r w:rsidRPr="00853E03">
              <w:rPr>
                <w:rFonts w:ascii="Arial" w:eastAsia="Times New Roman" w:hAnsi="Arial" w:cs="Arial"/>
                <w:i/>
                <w:iCs/>
                <w:color w:val="0F1419"/>
                <w:sz w:val="20"/>
                <w:szCs w:val="20"/>
                <w:lang w:eastAsia="ru-RU"/>
              </w:rPr>
              <w:t>кодекса</w:t>
            </w:r>
            <w:proofErr w:type="spellEnd"/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Российской Федерации от 29 декабря 2004 г. № 188-ФЗ (далее – ЖК РФ)</w:t>
            </w:r>
          </w:p>
        </w:tc>
        <w:tc>
          <w:tcPr>
            <w:tcW w:w="12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  <w:tr w:rsidR="00853E03" w:rsidRPr="00853E03" w:rsidTr="00853E03">
        <w:trPr>
          <w:trHeight w:val="2460"/>
        </w:trPr>
        <w:tc>
          <w:tcPr>
            <w:tcW w:w="5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Осуществлялись ли мероприятия по подготовке жилищного фонда к сезонной эксплуатации на год</w:t>
            </w:r>
          </w:p>
        </w:tc>
        <w:tc>
          <w:tcPr>
            <w:tcW w:w="19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proofErr w:type="spellStart"/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пп</w:t>
            </w:r>
            <w:proofErr w:type="spellEnd"/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. 2.1.1. Постановления Госстроя РФ от 27.09.2003 г. № 170 «Об утверждении Правил и норм технической эксплуатации жилищного фонда»</w:t>
            </w:r>
          </w:p>
        </w:tc>
        <w:tc>
          <w:tcPr>
            <w:tcW w:w="12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3E03" w:rsidRPr="00853E03" w:rsidRDefault="00853E03" w:rsidP="00853E03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853E03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 </w:t>
            </w:r>
          </w:p>
        </w:tc>
      </w:tr>
    </w:tbl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________________________________________________________________________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________________________________________________________________________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________________________________________________________________________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i/>
          <w:iCs/>
          <w:color w:val="0F1419"/>
          <w:sz w:val="20"/>
          <w:szCs w:val="20"/>
          <w:lang w:eastAsia="ru-RU"/>
        </w:rPr>
        <w:t>(пояснения и дополнения по контрольным вопросам, содержащимся в перечне)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_____________________________________________                                       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i/>
          <w:iCs/>
          <w:color w:val="0F1419"/>
          <w:sz w:val="20"/>
          <w:szCs w:val="20"/>
          <w:lang w:eastAsia="ru-RU"/>
        </w:rPr>
        <w:t>(должность и ФИО должностного лица, проводящего плановую                                              </w:t>
      </w:r>
      <w:proofErr w:type="gramStart"/>
      <w:r w:rsidRPr="00853E03">
        <w:rPr>
          <w:rFonts w:ascii="Arial" w:eastAsia="Times New Roman" w:hAnsi="Arial" w:cs="Arial"/>
          <w:i/>
          <w:iCs/>
          <w:color w:val="0F1419"/>
          <w:sz w:val="20"/>
          <w:szCs w:val="20"/>
          <w:lang w:eastAsia="ru-RU"/>
        </w:rPr>
        <w:t>   (</w:t>
      </w:r>
      <w:proofErr w:type="gramEnd"/>
      <w:r w:rsidRPr="00853E03">
        <w:rPr>
          <w:rFonts w:ascii="Arial" w:eastAsia="Times New Roman" w:hAnsi="Arial" w:cs="Arial"/>
          <w:i/>
          <w:iCs/>
          <w:color w:val="0F1419"/>
          <w:sz w:val="20"/>
          <w:szCs w:val="20"/>
          <w:lang w:eastAsia="ru-RU"/>
        </w:rPr>
        <w:t>подпись)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i/>
          <w:iCs/>
          <w:color w:val="0F1419"/>
          <w:sz w:val="20"/>
          <w:szCs w:val="20"/>
          <w:lang w:eastAsia="ru-RU"/>
        </w:rPr>
        <w:t>проверку и заполнившего проверочный лист)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____________________________________________                                      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i/>
          <w:iCs/>
          <w:color w:val="0F1419"/>
          <w:sz w:val="20"/>
          <w:szCs w:val="20"/>
          <w:lang w:eastAsia="ru-RU"/>
        </w:rPr>
        <w:t xml:space="preserve">(должность и ФИО должностного лица юридического </w:t>
      </w:r>
      <w:proofErr w:type="gramStart"/>
      <w:r w:rsidRPr="00853E03">
        <w:rPr>
          <w:rFonts w:ascii="Arial" w:eastAsia="Times New Roman" w:hAnsi="Arial" w:cs="Arial"/>
          <w:i/>
          <w:iCs/>
          <w:color w:val="0F1419"/>
          <w:sz w:val="20"/>
          <w:szCs w:val="20"/>
          <w:lang w:eastAsia="ru-RU"/>
        </w:rPr>
        <w:t>лица,   </w:t>
      </w:r>
      <w:proofErr w:type="gramEnd"/>
      <w:r w:rsidRPr="00853E03">
        <w:rPr>
          <w:rFonts w:ascii="Arial" w:eastAsia="Times New Roman" w:hAnsi="Arial" w:cs="Arial"/>
          <w:i/>
          <w:iCs/>
          <w:color w:val="0F1419"/>
          <w:sz w:val="20"/>
          <w:szCs w:val="20"/>
          <w:lang w:eastAsia="ru-RU"/>
        </w:rPr>
        <w:t>                                                    (подпись)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i/>
          <w:iCs/>
          <w:color w:val="0F1419"/>
          <w:sz w:val="20"/>
          <w:szCs w:val="20"/>
          <w:lang w:eastAsia="ru-RU"/>
        </w:rPr>
        <w:t>ФИО индивидуального предпринимателя присутствовавшего</w:t>
      </w:r>
    </w:p>
    <w:p w:rsidR="00853E03" w:rsidRPr="00853E03" w:rsidRDefault="00853E03" w:rsidP="00853E0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53E03">
        <w:rPr>
          <w:rFonts w:ascii="Arial" w:eastAsia="Times New Roman" w:hAnsi="Arial" w:cs="Arial"/>
          <w:i/>
          <w:iCs/>
          <w:color w:val="0F1419"/>
          <w:sz w:val="20"/>
          <w:szCs w:val="20"/>
          <w:lang w:eastAsia="ru-RU"/>
        </w:rPr>
        <w:t>при заполнении проверочного листа)</w:t>
      </w:r>
    </w:p>
    <w:p w:rsidR="00823DF7" w:rsidRPr="004F5158" w:rsidRDefault="00823DF7" w:rsidP="00853E03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533DB"/>
    <w:multiLevelType w:val="multilevel"/>
    <w:tmpl w:val="429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196AE6"/>
    <w:rsid w:val="00347CC2"/>
    <w:rsid w:val="00355FB6"/>
    <w:rsid w:val="003927DE"/>
    <w:rsid w:val="003C688C"/>
    <w:rsid w:val="003F0384"/>
    <w:rsid w:val="00414A6E"/>
    <w:rsid w:val="0048252A"/>
    <w:rsid w:val="004B7CD9"/>
    <w:rsid w:val="004F5158"/>
    <w:rsid w:val="00554612"/>
    <w:rsid w:val="0055669F"/>
    <w:rsid w:val="00556F6E"/>
    <w:rsid w:val="00662155"/>
    <w:rsid w:val="006D3B47"/>
    <w:rsid w:val="00823DF7"/>
    <w:rsid w:val="00826D2B"/>
    <w:rsid w:val="00853E03"/>
    <w:rsid w:val="00963E17"/>
    <w:rsid w:val="00987489"/>
    <w:rsid w:val="009B1C37"/>
    <w:rsid w:val="009E15CF"/>
    <w:rsid w:val="00A51C10"/>
    <w:rsid w:val="00B321C9"/>
    <w:rsid w:val="00B53A33"/>
    <w:rsid w:val="00B67278"/>
    <w:rsid w:val="00D921E3"/>
    <w:rsid w:val="00DF5CB7"/>
    <w:rsid w:val="00E2398C"/>
    <w:rsid w:val="00E86669"/>
    <w:rsid w:val="00EE3874"/>
    <w:rsid w:val="00F149EF"/>
    <w:rsid w:val="00FE2DE2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1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2020-01-13T08:58:00Z</dcterms:created>
  <dcterms:modified xsi:type="dcterms:W3CDTF">2020-01-13T08:58:00Z</dcterms:modified>
</cp:coreProperties>
</file>