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DE2" w:rsidRPr="00FE2DE2" w:rsidRDefault="00FE2DE2" w:rsidP="00FE2DE2">
      <w:pPr>
        <w:spacing w:before="180" w:after="180" w:line="240" w:lineRule="auto"/>
        <w:jc w:val="center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E2DE2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Администрация</w:t>
      </w:r>
    </w:p>
    <w:p w:rsidR="00FE2DE2" w:rsidRPr="00FE2DE2" w:rsidRDefault="00FE2DE2" w:rsidP="00FE2DE2">
      <w:pPr>
        <w:spacing w:before="180" w:after="180" w:line="240" w:lineRule="auto"/>
        <w:jc w:val="center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E2DE2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Моисеевского сельского поселения</w:t>
      </w:r>
    </w:p>
    <w:p w:rsidR="00FE2DE2" w:rsidRPr="00FE2DE2" w:rsidRDefault="00FE2DE2" w:rsidP="00FE2DE2">
      <w:pPr>
        <w:spacing w:before="180" w:after="180" w:line="240" w:lineRule="auto"/>
        <w:jc w:val="center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E2DE2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Котовского муниципального района Волгоградской области</w:t>
      </w:r>
    </w:p>
    <w:p w:rsidR="00FE2DE2" w:rsidRPr="00FE2DE2" w:rsidRDefault="00FE2DE2" w:rsidP="00FE2DE2">
      <w:pPr>
        <w:spacing w:before="180" w:after="180" w:line="240" w:lineRule="auto"/>
        <w:jc w:val="center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E2DE2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Постановление</w:t>
      </w:r>
    </w:p>
    <w:p w:rsidR="00FE2DE2" w:rsidRPr="00FE2DE2" w:rsidRDefault="00FE2DE2" w:rsidP="00FE2DE2">
      <w:pPr>
        <w:spacing w:before="180" w:after="180" w:line="240" w:lineRule="auto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E2DE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от 14.08.2019 года № 63</w:t>
      </w:r>
    </w:p>
    <w:p w:rsidR="00FE2DE2" w:rsidRPr="00FE2DE2" w:rsidRDefault="00FE2DE2" w:rsidP="00FE2DE2">
      <w:pPr>
        <w:spacing w:before="180" w:after="180" w:line="240" w:lineRule="auto"/>
        <w:jc w:val="center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E2DE2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 xml:space="preserve">"Об утверждении Порядка формирования перечня налоговых </w:t>
      </w:r>
      <w:proofErr w:type="gramStart"/>
      <w:r w:rsidRPr="00FE2DE2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расходов  Моисеевского</w:t>
      </w:r>
      <w:proofErr w:type="gramEnd"/>
      <w:r w:rsidRPr="00FE2DE2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 xml:space="preserve"> сельского поселения"</w:t>
      </w:r>
    </w:p>
    <w:p w:rsidR="00FE2DE2" w:rsidRPr="00FE2DE2" w:rsidRDefault="00FE2DE2" w:rsidP="00FE2DE2">
      <w:pPr>
        <w:spacing w:before="180" w:after="180" w:line="240" w:lineRule="auto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E2DE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В соответствии с пунктом 1 статьи 174.3 Бюджетного кодекса Российской Федерации </w:t>
      </w:r>
      <w:proofErr w:type="gramStart"/>
      <w:r w:rsidRPr="00FE2DE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Администрация  Моисеевского</w:t>
      </w:r>
      <w:proofErr w:type="gramEnd"/>
      <w:r w:rsidRPr="00FE2DE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сельского поселения,</w:t>
      </w:r>
    </w:p>
    <w:p w:rsidR="00FE2DE2" w:rsidRPr="00FE2DE2" w:rsidRDefault="00FE2DE2" w:rsidP="00FE2DE2">
      <w:pPr>
        <w:spacing w:before="180" w:after="180" w:line="240" w:lineRule="auto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E2DE2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ПОСТАНОВЛЯЕТ:</w:t>
      </w:r>
    </w:p>
    <w:p w:rsidR="00FE2DE2" w:rsidRPr="00FE2DE2" w:rsidRDefault="00FE2DE2" w:rsidP="00FE2DE2">
      <w:pPr>
        <w:spacing w:before="180" w:after="180" w:line="240" w:lineRule="auto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E2DE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1.Утвердить прилагаемый Порядок формирования перечня налоговых расходов Моисеевского сельского поселения.</w:t>
      </w:r>
    </w:p>
    <w:p w:rsidR="00FE2DE2" w:rsidRPr="00FE2DE2" w:rsidRDefault="00FE2DE2" w:rsidP="00FE2DE2">
      <w:pPr>
        <w:spacing w:before="180" w:after="180" w:line="240" w:lineRule="auto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E2DE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</w:t>
      </w:r>
      <w:proofErr w:type="gramStart"/>
      <w:r w:rsidRPr="00FE2DE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2.Контроль  за</w:t>
      </w:r>
      <w:proofErr w:type="gramEnd"/>
      <w:r w:rsidRPr="00FE2DE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исполнением настоящего постановления оставляю за собой</w:t>
      </w:r>
    </w:p>
    <w:p w:rsidR="00FE2DE2" w:rsidRPr="00FE2DE2" w:rsidRDefault="00FE2DE2" w:rsidP="00FE2DE2">
      <w:pPr>
        <w:spacing w:before="180" w:after="180" w:line="240" w:lineRule="auto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E2DE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 3. Настоящее </w:t>
      </w:r>
      <w:proofErr w:type="gramStart"/>
      <w:r w:rsidRPr="00FE2DE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постановление  вступает</w:t>
      </w:r>
      <w:proofErr w:type="gramEnd"/>
      <w:r w:rsidRPr="00FE2DE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в силу со дня его обнародования.</w:t>
      </w:r>
    </w:p>
    <w:p w:rsidR="00FE2DE2" w:rsidRPr="00FE2DE2" w:rsidRDefault="00FE2DE2" w:rsidP="00FE2DE2">
      <w:pPr>
        <w:spacing w:before="180" w:after="180" w:line="240" w:lineRule="auto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E2DE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Глава </w:t>
      </w:r>
      <w:proofErr w:type="spellStart"/>
      <w:r w:rsidRPr="00FE2DE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Глава</w:t>
      </w:r>
      <w:proofErr w:type="spellEnd"/>
      <w:r w:rsidRPr="00FE2DE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</w:t>
      </w:r>
      <w:proofErr w:type="spellStart"/>
      <w:r w:rsidRPr="00FE2DE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Моисеевскогосельского</w:t>
      </w:r>
      <w:proofErr w:type="spellEnd"/>
      <w:r w:rsidRPr="00FE2DE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поселения: </w:t>
      </w:r>
      <w:proofErr w:type="spellStart"/>
      <w:r w:rsidRPr="00FE2DE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С.Ф.Лесниченко</w:t>
      </w:r>
      <w:proofErr w:type="spellEnd"/>
      <w:r w:rsidRPr="00FE2DE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                                             </w:t>
      </w:r>
    </w:p>
    <w:p w:rsidR="00FE2DE2" w:rsidRPr="00FE2DE2" w:rsidRDefault="00FE2DE2" w:rsidP="00FE2DE2">
      <w:pPr>
        <w:spacing w:before="180" w:after="180" w:line="240" w:lineRule="auto"/>
        <w:jc w:val="right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E2DE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</w:t>
      </w:r>
    </w:p>
    <w:p w:rsidR="00FE2DE2" w:rsidRPr="00FE2DE2" w:rsidRDefault="00FE2DE2" w:rsidP="00FE2DE2">
      <w:pPr>
        <w:spacing w:before="180" w:after="180" w:line="240" w:lineRule="auto"/>
        <w:jc w:val="right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E2DE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</w:t>
      </w:r>
    </w:p>
    <w:p w:rsidR="00FE2DE2" w:rsidRPr="00FE2DE2" w:rsidRDefault="00FE2DE2" w:rsidP="00FE2DE2">
      <w:pPr>
        <w:spacing w:before="180" w:after="180" w:line="240" w:lineRule="auto"/>
        <w:jc w:val="right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E2DE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Утвержден постановлением</w:t>
      </w:r>
    </w:p>
    <w:p w:rsidR="00FE2DE2" w:rsidRPr="00FE2DE2" w:rsidRDefault="00FE2DE2" w:rsidP="00FE2DE2">
      <w:pPr>
        <w:spacing w:before="180" w:after="180" w:line="240" w:lineRule="auto"/>
        <w:jc w:val="right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proofErr w:type="gramStart"/>
      <w:r w:rsidRPr="00FE2DE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администрации  Моисеевского</w:t>
      </w:r>
      <w:proofErr w:type="gramEnd"/>
    </w:p>
    <w:p w:rsidR="00FE2DE2" w:rsidRPr="00FE2DE2" w:rsidRDefault="00FE2DE2" w:rsidP="00FE2DE2">
      <w:pPr>
        <w:spacing w:before="180" w:after="180" w:line="240" w:lineRule="auto"/>
        <w:jc w:val="right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E2DE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сельского поселения</w:t>
      </w:r>
    </w:p>
    <w:p w:rsidR="00FE2DE2" w:rsidRPr="00FE2DE2" w:rsidRDefault="00FE2DE2" w:rsidP="00FE2DE2">
      <w:pPr>
        <w:spacing w:before="180" w:after="180" w:line="240" w:lineRule="auto"/>
        <w:jc w:val="right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E2DE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от 14.08.2019 года № 63</w:t>
      </w:r>
    </w:p>
    <w:p w:rsidR="00FE2DE2" w:rsidRPr="00FE2DE2" w:rsidRDefault="00FE2DE2" w:rsidP="00FE2DE2">
      <w:pPr>
        <w:spacing w:before="180" w:after="180" w:line="240" w:lineRule="auto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E2DE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Порядок</w:t>
      </w:r>
      <w:r w:rsidRPr="00FE2DE2">
        <w:rPr>
          <w:rFonts w:ascii="Arial" w:eastAsia="Times New Roman" w:hAnsi="Arial" w:cs="Arial"/>
          <w:color w:val="0F1419"/>
          <w:sz w:val="20"/>
          <w:szCs w:val="20"/>
          <w:lang w:eastAsia="ru-RU"/>
        </w:rPr>
        <w:br/>
        <w:t xml:space="preserve">формирования перечня налоговых </w:t>
      </w:r>
      <w:proofErr w:type="gramStart"/>
      <w:r w:rsidRPr="00FE2DE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расходов  Моисеевского</w:t>
      </w:r>
      <w:proofErr w:type="gramEnd"/>
      <w:r w:rsidRPr="00FE2DE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сельского поселения</w:t>
      </w:r>
    </w:p>
    <w:p w:rsidR="00FE2DE2" w:rsidRPr="00FE2DE2" w:rsidRDefault="00FE2DE2" w:rsidP="00FE2DE2">
      <w:pPr>
        <w:spacing w:before="180" w:after="180" w:line="240" w:lineRule="auto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E2DE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1. Общие положения</w:t>
      </w:r>
    </w:p>
    <w:p w:rsidR="00FE2DE2" w:rsidRPr="00FE2DE2" w:rsidRDefault="00FE2DE2" w:rsidP="00FE2DE2">
      <w:pPr>
        <w:spacing w:before="180" w:after="180" w:line="240" w:lineRule="auto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E2DE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1.1. Настоящий Порядок определяет процедуру формирования перечня налоговых расходов Моисеевского сельского поселения, установленных нормативными правовыми актами Моисеевского сельского поселения, в пределах полномочий, отнесенных законодательством Российской Федерации о налогах и сборах к ведению муниципальных образований.</w:t>
      </w:r>
    </w:p>
    <w:p w:rsidR="00FE2DE2" w:rsidRPr="00FE2DE2" w:rsidRDefault="00FE2DE2" w:rsidP="00FE2DE2">
      <w:pPr>
        <w:spacing w:before="180" w:after="180" w:line="240" w:lineRule="auto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E2DE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1.2. В целях настоящего Порядка применяются следующие понятия:</w:t>
      </w:r>
    </w:p>
    <w:p w:rsidR="00FE2DE2" w:rsidRPr="00FE2DE2" w:rsidRDefault="00FE2DE2" w:rsidP="00FE2DE2">
      <w:pPr>
        <w:spacing w:before="180" w:after="180" w:line="240" w:lineRule="auto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E2DE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куратор налогового расхода - орган местного самоуправления Моисеевского сельского поселения, ответственный в соответствии с полномочиями, установленными нормативными правовыми актами Моисеевского сельского поселения, за достижение соответствующих налоговому расходу целей муниципальной программы Моисеевского сельского поселения (ее структурных элементов) и (или) целей социально-экономического развития Моисеевского сельского поселения, не относящихся к муниципальным программам  Моисеевского сельского поселения;</w:t>
      </w:r>
    </w:p>
    <w:p w:rsidR="00FE2DE2" w:rsidRPr="00FE2DE2" w:rsidRDefault="00FE2DE2" w:rsidP="00FE2DE2">
      <w:pPr>
        <w:spacing w:before="180" w:after="180" w:line="240" w:lineRule="auto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E2DE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перечень налоговых расходов Моисеевского сельского поселения - свод налоговых расходов в разрезе муниципальных программ Моисеевского сельского поселения, их структурных элементов, а также направлений деятельности, не относящихся к муниципальным программам  Моисеевского сельского поселения, кураторов налоговых расходов, указаний на обусловливающие соответствующие налоговые расходы положения (статьи, части, пункты, подпункты, абзацы) нормативных правовых актов Моисеевского сельского поселения и сроки действия таких положений.</w:t>
      </w:r>
    </w:p>
    <w:p w:rsidR="00FE2DE2" w:rsidRPr="00FE2DE2" w:rsidRDefault="00FE2DE2" w:rsidP="00FE2DE2">
      <w:pPr>
        <w:spacing w:before="180" w:after="180" w:line="240" w:lineRule="auto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E2DE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2. Формирование перечня налоговых расходов Моисеевского сельского поселения</w:t>
      </w:r>
    </w:p>
    <w:p w:rsidR="00FE2DE2" w:rsidRPr="00FE2DE2" w:rsidRDefault="00FE2DE2" w:rsidP="00FE2DE2">
      <w:pPr>
        <w:spacing w:before="180" w:after="180" w:line="240" w:lineRule="auto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E2DE2">
        <w:rPr>
          <w:rFonts w:ascii="Arial" w:eastAsia="Times New Roman" w:hAnsi="Arial" w:cs="Arial"/>
          <w:color w:val="0F1419"/>
          <w:sz w:val="20"/>
          <w:szCs w:val="20"/>
          <w:lang w:eastAsia="ru-RU"/>
        </w:rPr>
        <w:lastRenderedPageBreak/>
        <w:t>2.1. Проект перечня налоговых расходов Моисеевского сельского поселения на очередной финансовый год и плановый период (далее именуется - проект перечня налоговых расходов) разрабатывается администрацией Моисеевского сельского поселения  ежегодно по форме согласно приложению к настоящему Порядку и направляется на согласование Главе Моисеевского сельского поселения, органы местного самоуправления Моисеевского сельского поселения, ответственные за достижение соответствующих налоговому расходу целей муниципальной программы Моисеевского сельского поселения (ее структурных элементов) и (или) целей социально-экономического развития Моисеевского сельского поселения, не относящихся к муниципальным программам Моисеевского сельского поселения, которые проектом перечня налоговых расходов предлагается закрепить в качестве кураторов налоговых расходов.</w:t>
      </w:r>
    </w:p>
    <w:p w:rsidR="00FE2DE2" w:rsidRPr="00FE2DE2" w:rsidRDefault="00FE2DE2" w:rsidP="00FE2DE2">
      <w:pPr>
        <w:spacing w:before="180" w:after="180" w:line="240" w:lineRule="auto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E2DE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Согласование проекта перечня налоговых расходов в части позиций, изложенных идентично перечню налоговых расходов Моисеевского сельского поселения на текущий финансовый год и плановый период не требуется, за исключением случаев внесения изменений в перечень муниципальных программ Моисеевского сельского поселения, структуру муниципальных программ Моисеевского сельского поселения и (или) изменения полномочий органов местного самоуправления  Моисеевского сельского поселения, указанных в абзаце первом настоящего пункта, затрагивающих соответствующие позиции проекта перечня налоговых расходов.</w:t>
      </w:r>
    </w:p>
    <w:p w:rsidR="00FE2DE2" w:rsidRPr="00FE2DE2" w:rsidRDefault="00FE2DE2" w:rsidP="00FE2DE2">
      <w:pPr>
        <w:spacing w:before="180" w:after="180" w:line="240" w:lineRule="auto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E2DE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Проект перечня налоговых расходов в 2019 году формируется до 01 июня, в последующие годы - до 25 марта текущего финансового года.</w:t>
      </w:r>
    </w:p>
    <w:p w:rsidR="00FE2DE2" w:rsidRPr="00FE2DE2" w:rsidRDefault="00FE2DE2" w:rsidP="00FE2DE2">
      <w:pPr>
        <w:spacing w:before="180" w:after="180" w:line="240" w:lineRule="auto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E2DE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2.2. Органы местного самоуправления Моисеевского сельского поселения, указанные в абзаце первом пункта 2.1 настоящего Порядка, в течение 10 рабочих дней рассматривают проект перечня налоговых расходов на предмет распределения налоговых расходов Моисеевского сельского поселения по муниципальным программам Моисеевского сельского поселения, их структурным элементам, направлениям деятельности, не входящим в муниципальные программы Моисеевского сельского поселения, кураторам налоговых расходов, и в случае несогласия с указанным распределением направляют специалисту администрации  предложения по уточнению такого распределения [с указанием муниципальной программы Моисеевского сельского поселения, ее структурного элемента, направления деятельности, не входящего в муниципальные программы Моисеевского  сельского поселения, куратора налогового расхода, к которым необходимо отнести каждый налоговый расход, в отношении которого имеются замечания].</w:t>
      </w:r>
    </w:p>
    <w:p w:rsidR="00FE2DE2" w:rsidRPr="00FE2DE2" w:rsidRDefault="00FE2DE2" w:rsidP="00FE2DE2">
      <w:pPr>
        <w:spacing w:before="180" w:after="180" w:line="240" w:lineRule="auto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E2DE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В случае если предложения, указанные в абзаце первом настоящего пункта, предполагают изменение куратора налогового расхода, такие </w:t>
      </w:r>
      <w:proofErr w:type="gramStart"/>
      <w:r w:rsidRPr="00FE2DE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предложения  администрация</w:t>
      </w:r>
      <w:proofErr w:type="gramEnd"/>
      <w:r w:rsidRPr="00FE2DE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Моисеевского сельского поселения, указанные в абзаце первом пункта 2.1 настоящего Порядка, согласовывают с предлагаемым куратором налогового расхода.</w:t>
      </w:r>
    </w:p>
    <w:p w:rsidR="00FE2DE2" w:rsidRPr="00FE2DE2" w:rsidRDefault="00FE2DE2" w:rsidP="00FE2DE2">
      <w:pPr>
        <w:spacing w:before="180" w:after="180" w:line="240" w:lineRule="auto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E2DE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В случае если результаты рассмотрения не направлены специалисту администрации в течение срока, указанного в абзаце первом настоящего пункта, проект перечня налоговых расходов считается согласованным.</w:t>
      </w:r>
    </w:p>
    <w:p w:rsidR="00FE2DE2" w:rsidRPr="00FE2DE2" w:rsidRDefault="00FE2DE2" w:rsidP="00FE2DE2">
      <w:pPr>
        <w:spacing w:before="180" w:after="180" w:line="240" w:lineRule="auto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E2DE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При наличии разногласий по проекту перечня налоговых расходов администрация Моисеевского сельского поселения обеспечивает проведение согласительных совещаний с соответствующими кураторами налогового расхода в 2019 году до 15 июля, в последующие годы - до 20 апреля текущего финансового года.</w:t>
      </w:r>
    </w:p>
    <w:p w:rsidR="00FE2DE2" w:rsidRPr="00FE2DE2" w:rsidRDefault="00FE2DE2" w:rsidP="00FE2DE2">
      <w:pPr>
        <w:spacing w:before="180" w:after="180" w:line="240" w:lineRule="auto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E2DE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Разногласия, не урегулированные по результатам согласительных совещаний, указанных в абзаце четвертом настоящего пункта, рассматриваются главой Моисеевского сельского поселения в 2019 году до 15 августа, в последующие годы - до 30 апреля текущего финансового года.</w:t>
      </w:r>
    </w:p>
    <w:p w:rsidR="00FE2DE2" w:rsidRPr="00FE2DE2" w:rsidRDefault="00FE2DE2" w:rsidP="00FE2DE2">
      <w:pPr>
        <w:spacing w:before="180" w:after="180" w:line="240" w:lineRule="auto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E2DE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2.3. Не позднее семи рабочих дней после завершения процедур, указанных в пункте 2.2 настоящего Порядка, перечень налоговых расходов считается сформированным и размещается на официальном сайте Моисеевского сельского поселения в информационно-телекоммуникационной сети Интернет.</w:t>
      </w:r>
    </w:p>
    <w:p w:rsidR="00FE2DE2" w:rsidRPr="00FE2DE2" w:rsidRDefault="00FE2DE2" w:rsidP="00FE2DE2">
      <w:pPr>
        <w:spacing w:before="180" w:after="180" w:line="240" w:lineRule="auto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E2DE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2.4. В случае внесения в текущем финансовом году изменений в перечень муниципальных программ Моисеевского сельского поселения, структуру муниципальных программ Моисеевского сельского поселения и (или) изменения полномочий органов местного самоуправления  Моисеевского сельского поселения, указанных в абзаце первом пункта 2.1 настоящего Порядка, затрагивающих перечень налоговых расходов Моисеевского сельского поселения, кураторы налоговых расходов не позднее 10 рабочих дней с даты соответствующих изменений направляют </w:t>
      </w:r>
      <w:proofErr w:type="spellStart"/>
      <w:r w:rsidRPr="00FE2DE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специалистуадминистрации</w:t>
      </w:r>
      <w:proofErr w:type="spellEnd"/>
      <w:r w:rsidRPr="00FE2DE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соответствующую информацию для уточнения перечня налоговых расходов Моисеевского сельского поселения.</w:t>
      </w:r>
    </w:p>
    <w:p w:rsidR="00FE2DE2" w:rsidRPr="00FE2DE2" w:rsidRDefault="00FE2DE2" w:rsidP="00FE2DE2">
      <w:pPr>
        <w:spacing w:before="180" w:after="180" w:line="240" w:lineRule="auto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E2DE2">
        <w:rPr>
          <w:rFonts w:ascii="Arial" w:eastAsia="Times New Roman" w:hAnsi="Arial" w:cs="Arial"/>
          <w:color w:val="0F1419"/>
          <w:sz w:val="20"/>
          <w:szCs w:val="20"/>
          <w:lang w:eastAsia="ru-RU"/>
        </w:rPr>
        <w:lastRenderedPageBreak/>
        <w:t>Уточненный перечень налоговых расходов Моисеевского сельского поселения формируется до 01 ноября текущего финансового года [в случае уточнения структуры муниципальных программ Моисеевского сельского поселения в рамках формирования проекта решения  Моисеевского сельского поселения о бюджете на очередной финансовый год и плановый период] и до 15 декабря текущего финансового года [в случае уточнения структуры муниципальных программ  Моисеевского сельского поселения в рамках рассмотрения и утверждения проекта решения  Моисеевского сельского поселения о бюджете на очередной финансовый год и плановый период].</w:t>
      </w:r>
    </w:p>
    <w:p w:rsidR="00FE2DE2" w:rsidRPr="00FE2DE2" w:rsidRDefault="00FE2DE2" w:rsidP="00FE2DE2">
      <w:pPr>
        <w:spacing w:before="180" w:after="180" w:line="240" w:lineRule="auto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E2DE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2.5. Перечень налоговых расходов Моисеевского сельского поселения используется для оценки налоговых расходов Моисеевского сельского поселения. Результаты оценки налоговых расходов Моисеевского сельского поселения учитываются при формировании основных направлений бюджетной и налоговой политики Моисеевского сельского поселения.</w:t>
      </w:r>
    </w:p>
    <w:p w:rsidR="00FE2DE2" w:rsidRPr="00FE2DE2" w:rsidRDefault="00FE2DE2" w:rsidP="00FE2DE2">
      <w:pPr>
        <w:spacing w:before="180" w:after="180" w:line="240" w:lineRule="auto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E2DE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</w:t>
      </w:r>
    </w:p>
    <w:p w:rsidR="00FE2DE2" w:rsidRPr="00FE2DE2" w:rsidRDefault="00FE2DE2" w:rsidP="00FE2DE2">
      <w:pPr>
        <w:spacing w:before="180" w:after="180" w:line="240" w:lineRule="auto"/>
        <w:jc w:val="right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E2DE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Приложение</w:t>
      </w:r>
      <w:r w:rsidRPr="00FE2DE2">
        <w:rPr>
          <w:rFonts w:ascii="Arial" w:eastAsia="Times New Roman" w:hAnsi="Arial" w:cs="Arial"/>
          <w:color w:val="0F1419"/>
          <w:sz w:val="20"/>
          <w:szCs w:val="20"/>
          <w:lang w:eastAsia="ru-RU"/>
        </w:rPr>
        <w:br/>
        <w:t>к </w:t>
      </w:r>
      <w:proofErr w:type="spellStart"/>
      <w:r w:rsidRPr="00FE2DE2">
        <w:rPr>
          <w:rFonts w:ascii="Arial" w:eastAsia="Times New Roman" w:hAnsi="Arial" w:cs="Arial"/>
          <w:b/>
          <w:bCs/>
          <w:color w:val="0F1419"/>
          <w:sz w:val="20"/>
          <w:szCs w:val="20"/>
          <w:lang w:eastAsia="ru-RU"/>
        </w:rPr>
        <w:t>Порядку</w:t>
      </w:r>
      <w:r w:rsidRPr="00FE2DE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формирования</w:t>
      </w:r>
      <w:proofErr w:type="spellEnd"/>
      <w:r w:rsidRPr="00FE2DE2">
        <w:rPr>
          <w:rFonts w:ascii="Arial" w:eastAsia="Times New Roman" w:hAnsi="Arial" w:cs="Arial"/>
          <w:color w:val="0F1419"/>
          <w:sz w:val="20"/>
          <w:szCs w:val="20"/>
          <w:lang w:eastAsia="ru-RU"/>
        </w:rPr>
        <w:br/>
        <w:t>перечня налоговых расходов</w:t>
      </w:r>
      <w:r w:rsidRPr="00FE2DE2">
        <w:rPr>
          <w:rFonts w:ascii="Arial" w:eastAsia="Times New Roman" w:hAnsi="Arial" w:cs="Arial"/>
          <w:color w:val="0F1419"/>
          <w:sz w:val="20"/>
          <w:szCs w:val="20"/>
          <w:lang w:eastAsia="ru-RU"/>
        </w:rPr>
        <w:br/>
        <w:t>Моисеевского сельского поселения</w:t>
      </w:r>
    </w:p>
    <w:p w:rsidR="00FE2DE2" w:rsidRPr="00FE2DE2" w:rsidRDefault="00FE2DE2" w:rsidP="00FE2DE2">
      <w:pPr>
        <w:spacing w:before="180" w:after="180" w:line="240" w:lineRule="auto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E2DE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</w:t>
      </w:r>
    </w:p>
    <w:p w:rsidR="00FE2DE2" w:rsidRPr="00FE2DE2" w:rsidRDefault="00FE2DE2" w:rsidP="00FE2DE2">
      <w:pPr>
        <w:spacing w:before="180" w:after="180" w:line="240" w:lineRule="auto"/>
        <w:jc w:val="center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E2DE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ПЕРЕЧЕНЬ</w:t>
      </w:r>
    </w:p>
    <w:p w:rsidR="00FE2DE2" w:rsidRPr="00FE2DE2" w:rsidRDefault="00FE2DE2" w:rsidP="00FE2DE2">
      <w:pPr>
        <w:spacing w:before="180" w:after="180" w:line="240" w:lineRule="auto"/>
        <w:jc w:val="center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E2DE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налоговых </w:t>
      </w:r>
      <w:proofErr w:type="gramStart"/>
      <w:r w:rsidRPr="00FE2DE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расходов  Моисеевского</w:t>
      </w:r>
      <w:proofErr w:type="gramEnd"/>
      <w:r w:rsidRPr="00FE2DE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сельского поселения</w:t>
      </w:r>
    </w:p>
    <w:p w:rsidR="00FE2DE2" w:rsidRPr="00FE2DE2" w:rsidRDefault="00FE2DE2" w:rsidP="00FE2DE2">
      <w:pPr>
        <w:spacing w:before="180" w:after="180" w:line="240" w:lineRule="auto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E2DE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</w:t>
      </w:r>
    </w:p>
    <w:tbl>
      <w:tblPr>
        <w:tblW w:w="0" w:type="auto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"/>
        <w:gridCol w:w="534"/>
        <w:gridCol w:w="810"/>
        <w:gridCol w:w="681"/>
        <w:gridCol w:w="820"/>
        <w:gridCol w:w="591"/>
        <w:gridCol w:w="696"/>
        <w:gridCol w:w="535"/>
        <w:gridCol w:w="760"/>
        <w:gridCol w:w="652"/>
        <w:gridCol w:w="535"/>
        <w:gridCol w:w="535"/>
        <w:gridCol w:w="631"/>
        <w:gridCol w:w="825"/>
        <w:gridCol w:w="535"/>
      </w:tblGrid>
      <w:tr w:rsidR="00FE2DE2" w:rsidRPr="00FE2DE2" w:rsidTr="00FE2DE2">
        <w:tc>
          <w:tcPr>
            <w:tcW w:w="420" w:type="dxa"/>
            <w:vMerge w:val="restart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2DE2" w:rsidRPr="00FE2DE2" w:rsidRDefault="00FE2DE2" w:rsidP="00FE2DE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D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840" w:type="dxa"/>
            <w:vMerge w:val="restart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2DE2" w:rsidRPr="00FE2DE2" w:rsidRDefault="00FE2DE2" w:rsidP="00FE2DE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D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Категория налогового расхода</w:t>
            </w:r>
          </w:p>
        </w:tc>
        <w:tc>
          <w:tcPr>
            <w:tcW w:w="1125" w:type="dxa"/>
            <w:vMerge w:val="restart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2DE2" w:rsidRPr="00FE2DE2" w:rsidRDefault="00FE2DE2" w:rsidP="00FE2DE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D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Законодательное полномочие</w:t>
            </w:r>
          </w:p>
        </w:tc>
        <w:tc>
          <w:tcPr>
            <w:tcW w:w="3495" w:type="dxa"/>
            <w:gridSpan w:val="3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2DE2" w:rsidRPr="00FE2DE2" w:rsidRDefault="00FE2DE2" w:rsidP="00FE2DE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D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Правовой акт, устанавливающий налоговый расход</w:t>
            </w:r>
          </w:p>
        </w:tc>
        <w:tc>
          <w:tcPr>
            <w:tcW w:w="840" w:type="dxa"/>
            <w:vMerge w:val="restart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2DE2" w:rsidRPr="00FE2DE2" w:rsidRDefault="00FE2DE2" w:rsidP="00FE2DE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D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налога</w:t>
            </w:r>
          </w:p>
        </w:tc>
        <w:tc>
          <w:tcPr>
            <w:tcW w:w="975" w:type="dxa"/>
            <w:vMerge w:val="restart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2DE2" w:rsidRPr="00FE2DE2" w:rsidRDefault="00FE2DE2" w:rsidP="00FE2DE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D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Целевая категория налогового расхода</w:t>
            </w:r>
          </w:p>
        </w:tc>
        <w:tc>
          <w:tcPr>
            <w:tcW w:w="1125" w:type="dxa"/>
            <w:vMerge w:val="restart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2DE2" w:rsidRPr="00FE2DE2" w:rsidRDefault="00FE2DE2" w:rsidP="00FE2DE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D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Условие предоставления налогового расхода</w:t>
            </w:r>
          </w:p>
        </w:tc>
        <w:tc>
          <w:tcPr>
            <w:tcW w:w="1125" w:type="dxa"/>
            <w:vMerge w:val="restart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2DE2" w:rsidRPr="00FE2DE2" w:rsidRDefault="00FE2DE2" w:rsidP="00FE2DE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D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Уровень </w:t>
            </w:r>
            <w:proofErr w:type="spellStart"/>
            <w:r w:rsidRPr="00FE2D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льготируемой</w:t>
            </w:r>
            <w:proofErr w:type="spellEnd"/>
            <w:r w:rsidRPr="00FE2D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налоговой ставки (процентов)</w:t>
            </w:r>
          </w:p>
        </w:tc>
        <w:tc>
          <w:tcPr>
            <w:tcW w:w="840" w:type="dxa"/>
            <w:vMerge w:val="restart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2DE2" w:rsidRPr="00FE2DE2" w:rsidRDefault="00FE2DE2" w:rsidP="00FE2DE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D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Дата начала действия налогового расхода</w:t>
            </w:r>
          </w:p>
        </w:tc>
        <w:tc>
          <w:tcPr>
            <w:tcW w:w="840" w:type="dxa"/>
            <w:vMerge w:val="restart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2DE2" w:rsidRPr="00FE2DE2" w:rsidRDefault="00FE2DE2" w:rsidP="00FE2DE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D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Срок действия налогового расхода</w:t>
            </w:r>
          </w:p>
        </w:tc>
        <w:tc>
          <w:tcPr>
            <w:tcW w:w="840" w:type="dxa"/>
            <w:vMerge w:val="restart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2DE2" w:rsidRPr="00FE2DE2" w:rsidRDefault="00FE2DE2" w:rsidP="00FE2DE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D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Дата прекращения действия налогового расхода</w:t>
            </w:r>
          </w:p>
        </w:tc>
        <w:tc>
          <w:tcPr>
            <w:tcW w:w="1815" w:type="dxa"/>
            <w:vMerge w:val="restart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2DE2" w:rsidRPr="00FE2DE2" w:rsidRDefault="00FE2DE2" w:rsidP="00FE2DE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D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Наименование муниципальной программы _______________ сельского поселения, ее структурных элементов, а также направлений деятельности, не входящих в муниципальные программы _______________ </w:t>
            </w:r>
            <w:r w:rsidRPr="00FE2D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сельского поселения</w:t>
            </w:r>
          </w:p>
        </w:tc>
        <w:tc>
          <w:tcPr>
            <w:tcW w:w="975" w:type="dxa"/>
            <w:vMerge w:val="restart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2DE2" w:rsidRPr="00FE2DE2" w:rsidRDefault="00FE2DE2" w:rsidP="00FE2DE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D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Куратор налогового расхода</w:t>
            </w:r>
          </w:p>
        </w:tc>
      </w:tr>
      <w:tr w:rsidR="00FE2DE2" w:rsidRPr="00FE2DE2" w:rsidTr="00FE2DE2">
        <w:tc>
          <w:tcPr>
            <w:tcW w:w="0" w:type="auto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vAlign w:val="center"/>
            <w:hideMark/>
          </w:tcPr>
          <w:p w:rsidR="00FE2DE2" w:rsidRPr="00FE2DE2" w:rsidRDefault="00FE2DE2" w:rsidP="00FE2D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vAlign w:val="center"/>
            <w:hideMark/>
          </w:tcPr>
          <w:p w:rsidR="00FE2DE2" w:rsidRPr="00FE2DE2" w:rsidRDefault="00FE2DE2" w:rsidP="00FE2D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vAlign w:val="center"/>
            <w:hideMark/>
          </w:tcPr>
          <w:p w:rsidR="00FE2DE2" w:rsidRPr="00FE2DE2" w:rsidRDefault="00FE2DE2" w:rsidP="00FE2D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2DE2" w:rsidRPr="00FE2DE2" w:rsidRDefault="00FE2DE2" w:rsidP="00FE2DE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D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 наименование правового акта</w:t>
            </w:r>
          </w:p>
        </w:tc>
        <w:tc>
          <w:tcPr>
            <w:tcW w:w="112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2DE2" w:rsidRPr="00FE2DE2" w:rsidRDefault="00FE2DE2" w:rsidP="00FE2DE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D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Регистрационный номер правового акта</w:t>
            </w:r>
          </w:p>
        </w:tc>
        <w:tc>
          <w:tcPr>
            <w:tcW w:w="112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2DE2" w:rsidRPr="00FE2DE2" w:rsidRDefault="00FE2DE2" w:rsidP="00FE2DE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D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Дата регистрации правового акта</w:t>
            </w:r>
          </w:p>
        </w:tc>
        <w:tc>
          <w:tcPr>
            <w:tcW w:w="0" w:type="auto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vAlign w:val="center"/>
            <w:hideMark/>
          </w:tcPr>
          <w:p w:rsidR="00FE2DE2" w:rsidRPr="00FE2DE2" w:rsidRDefault="00FE2DE2" w:rsidP="00FE2D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vAlign w:val="center"/>
            <w:hideMark/>
          </w:tcPr>
          <w:p w:rsidR="00FE2DE2" w:rsidRPr="00FE2DE2" w:rsidRDefault="00FE2DE2" w:rsidP="00FE2D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vAlign w:val="center"/>
            <w:hideMark/>
          </w:tcPr>
          <w:p w:rsidR="00FE2DE2" w:rsidRPr="00FE2DE2" w:rsidRDefault="00FE2DE2" w:rsidP="00FE2D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vAlign w:val="center"/>
            <w:hideMark/>
          </w:tcPr>
          <w:p w:rsidR="00FE2DE2" w:rsidRPr="00FE2DE2" w:rsidRDefault="00FE2DE2" w:rsidP="00FE2D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vAlign w:val="center"/>
            <w:hideMark/>
          </w:tcPr>
          <w:p w:rsidR="00FE2DE2" w:rsidRPr="00FE2DE2" w:rsidRDefault="00FE2DE2" w:rsidP="00FE2D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vAlign w:val="center"/>
            <w:hideMark/>
          </w:tcPr>
          <w:p w:rsidR="00FE2DE2" w:rsidRPr="00FE2DE2" w:rsidRDefault="00FE2DE2" w:rsidP="00FE2D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vAlign w:val="center"/>
            <w:hideMark/>
          </w:tcPr>
          <w:p w:rsidR="00FE2DE2" w:rsidRPr="00FE2DE2" w:rsidRDefault="00FE2DE2" w:rsidP="00FE2D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vAlign w:val="center"/>
            <w:hideMark/>
          </w:tcPr>
          <w:p w:rsidR="00FE2DE2" w:rsidRPr="00FE2DE2" w:rsidRDefault="00FE2DE2" w:rsidP="00FE2D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vAlign w:val="center"/>
            <w:hideMark/>
          </w:tcPr>
          <w:p w:rsidR="00FE2DE2" w:rsidRPr="00FE2DE2" w:rsidRDefault="00FE2DE2" w:rsidP="00FE2D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E2DE2" w:rsidRPr="00FE2DE2" w:rsidTr="00FE2DE2">
        <w:tc>
          <w:tcPr>
            <w:tcW w:w="42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2DE2" w:rsidRPr="00FE2DE2" w:rsidRDefault="00FE2DE2" w:rsidP="00FE2DE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D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2DE2" w:rsidRPr="00FE2DE2" w:rsidRDefault="00FE2DE2" w:rsidP="00FE2DE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D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2DE2" w:rsidRPr="00FE2DE2" w:rsidRDefault="00FE2DE2" w:rsidP="00FE2DE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D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2DE2" w:rsidRPr="00FE2DE2" w:rsidRDefault="00FE2DE2" w:rsidP="00FE2DE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D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2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2DE2" w:rsidRPr="00FE2DE2" w:rsidRDefault="00FE2DE2" w:rsidP="00FE2DE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D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2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2DE2" w:rsidRPr="00FE2DE2" w:rsidRDefault="00FE2DE2" w:rsidP="00FE2DE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D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2DE2" w:rsidRPr="00FE2DE2" w:rsidRDefault="00FE2DE2" w:rsidP="00FE2DE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D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7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2DE2" w:rsidRPr="00FE2DE2" w:rsidRDefault="00FE2DE2" w:rsidP="00FE2DE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D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2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2DE2" w:rsidRPr="00FE2DE2" w:rsidRDefault="00FE2DE2" w:rsidP="00FE2DE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D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2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2DE2" w:rsidRPr="00FE2DE2" w:rsidRDefault="00FE2DE2" w:rsidP="00FE2DE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D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2DE2" w:rsidRPr="00FE2DE2" w:rsidRDefault="00FE2DE2" w:rsidP="00FE2DE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D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2DE2" w:rsidRPr="00FE2DE2" w:rsidRDefault="00FE2DE2" w:rsidP="00FE2DE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D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40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2DE2" w:rsidRPr="00FE2DE2" w:rsidRDefault="00FE2DE2" w:rsidP="00FE2DE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D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1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2DE2" w:rsidRPr="00FE2DE2" w:rsidRDefault="00FE2DE2" w:rsidP="00FE2DE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D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75" w:type="dxa"/>
            <w:tcBorders>
              <w:top w:val="single" w:sz="6" w:space="0" w:color="8099B3"/>
              <w:left w:val="single" w:sz="6" w:space="0" w:color="8099B3"/>
              <w:bottom w:val="single" w:sz="6" w:space="0" w:color="8099B3"/>
              <w:right w:val="single" w:sz="6" w:space="0" w:color="8099B3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E2DE2" w:rsidRPr="00FE2DE2" w:rsidRDefault="00FE2DE2" w:rsidP="00FE2DE2">
            <w:pPr>
              <w:spacing w:before="180" w:after="1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2DE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</w:tr>
    </w:tbl>
    <w:p w:rsidR="00FE2DE2" w:rsidRPr="00FE2DE2" w:rsidRDefault="00FE2DE2" w:rsidP="00FE2DE2">
      <w:pPr>
        <w:spacing w:before="180" w:after="180" w:line="240" w:lineRule="auto"/>
        <w:textAlignment w:val="top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FE2DE2">
        <w:rPr>
          <w:rFonts w:ascii="Arial" w:eastAsia="Times New Roman" w:hAnsi="Arial" w:cs="Arial"/>
          <w:color w:val="0F1419"/>
          <w:sz w:val="20"/>
          <w:szCs w:val="20"/>
          <w:lang w:eastAsia="ru-RU"/>
        </w:rPr>
        <w:t> </w:t>
      </w:r>
    </w:p>
    <w:p w:rsidR="00823DF7" w:rsidRPr="004F5158" w:rsidRDefault="00823DF7" w:rsidP="00FE2DE2">
      <w:bookmarkStart w:id="0" w:name="_GoBack"/>
      <w:bookmarkEnd w:id="0"/>
    </w:p>
    <w:sectPr w:rsidR="00823DF7" w:rsidRPr="004F5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177B87"/>
    <w:multiLevelType w:val="multilevel"/>
    <w:tmpl w:val="5D82A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2419C2"/>
    <w:multiLevelType w:val="multilevel"/>
    <w:tmpl w:val="C4A81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9F7607"/>
    <w:multiLevelType w:val="multilevel"/>
    <w:tmpl w:val="7D4E9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CC2"/>
    <w:rsid w:val="00347CC2"/>
    <w:rsid w:val="00355FB6"/>
    <w:rsid w:val="003927DE"/>
    <w:rsid w:val="003C688C"/>
    <w:rsid w:val="003F0384"/>
    <w:rsid w:val="00414A6E"/>
    <w:rsid w:val="0048252A"/>
    <w:rsid w:val="004B7CD9"/>
    <w:rsid w:val="004F5158"/>
    <w:rsid w:val="00554612"/>
    <w:rsid w:val="0055669F"/>
    <w:rsid w:val="00556F6E"/>
    <w:rsid w:val="00662155"/>
    <w:rsid w:val="006D3B47"/>
    <w:rsid w:val="00823DF7"/>
    <w:rsid w:val="00987489"/>
    <w:rsid w:val="009B1C37"/>
    <w:rsid w:val="009E15CF"/>
    <w:rsid w:val="00A51C10"/>
    <w:rsid w:val="00B321C9"/>
    <w:rsid w:val="00B53A33"/>
    <w:rsid w:val="00B67278"/>
    <w:rsid w:val="00D921E3"/>
    <w:rsid w:val="00DF5CB7"/>
    <w:rsid w:val="00E2398C"/>
    <w:rsid w:val="00E86669"/>
    <w:rsid w:val="00EE3874"/>
    <w:rsid w:val="00F149EF"/>
    <w:rsid w:val="00FE2DE2"/>
    <w:rsid w:val="00FE3663"/>
    <w:rsid w:val="00FF0E6F"/>
    <w:rsid w:val="00FF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208B7C-90DC-4655-BDF6-2CF0155DB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15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47C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36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47C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E15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9E1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0E6F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FE366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5">
    <w:name w:val="Emphasis"/>
    <w:basedOn w:val="a0"/>
    <w:uiPriority w:val="20"/>
    <w:qFormat/>
    <w:rsid w:val="00E2398C"/>
    <w:rPr>
      <w:i/>
      <w:iCs/>
    </w:rPr>
  </w:style>
  <w:style w:type="character" w:styleId="a6">
    <w:name w:val="Hyperlink"/>
    <w:basedOn w:val="a0"/>
    <w:uiPriority w:val="99"/>
    <w:semiHidden/>
    <w:unhideWhenUsed/>
    <w:rsid w:val="00E239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27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790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0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362199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8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9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90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816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5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31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2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69156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19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42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69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24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5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21424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25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6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18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10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17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25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08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7109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0063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1317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2020-01-13T08:56:00Z</dcterms:created>
  <dcterms:modified xsi:type="dcterms:W3CDTF">2020-01-13T08:56:00Z</dcterms:modified>
</cp:coreProperties>
</file>