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9A" w:rsidRDefault="00C6289A" w:rsidP="00C6289A">
      <w:pPr>
        <w:pBdr>
          <w:top w:val="single" w:sz="8" w:space="0" w:color="FFFFFF"/>
          <w:left w:val="single" w:sz="8" w:space="4" w:color="FFFFFF"/>
          <w:bottom w:val="single" w:sz="8" w:space="1" w:color="FFFFFF"/>
          <w:right w:val="single" w:sz="8" w:space="4" w:color="FFFFFF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</w:t>
      </w:r>
    </w:p>
    <w:p w:rsidR="00C6289A" w:rsidRDefault="00C6289A" w:rsidP="00C6289A">
      <w:pPr>
        <w:pBdr>
          <w:top w:val="single" w:sz="8" w:space="0" w:color="FFFFFF"/>
          <w:left w:val="single" w:sz="8" w:space="4" w:color="FFFFFF"/>
          <w:bottom w:val="single" w:sz="8" w:space="1" w:color="FFFFFF"/>
          <w:right w:val="single" w:sz="8" w:space="4" w:color="FFFFFF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МОИСЕЕВСКОГО СЕЛЬСКОГО ПОСЕЛЕНИЯ</w:t>
      </w:r>
    </w:p>
    <w:p w:rsidR="00C6289A" w:rsidRDefault="00C6289A" w:rsidP="00C628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КОТОВСКОГО МУНИЦИПАЛЬНОГО РАЙОНА</w:t>
      </w:r>
    </w:p>
    <w:p w:rsidR="00C6289A" w:rsidRDefault="00C6289A" w:rsidP="00C6289A">
      <w:pPr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ВОЛГОГРАДСКОЙ ОБЛАСТИ</w:t>
      </w:r>
    </w:p>
    <w:p w:rsidR="00B976E0" w:rsidRPr="007D05A7" w:rsidRDefault="00B976E0" w:rsidP="00C6289A">
      <w:pPr>
        <w:jc w:val="center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ПОСТАНОВЛЕНИ</w:t>
      </w:r>
      <w:r w:rsidR="00C6289A"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Е</w:t>
      </w:r>
    </w:p>
    <w:p w:rsidR="007D05A7" w:rsidRDefault="00C6289A" w:rsidP="00C6289A">
      <w:pPr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27.04.2020г.                                                            </w:t>
      </w:r>
      <w:r w:rsidR="00E723D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    </w:t>
      </w: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№32</w:t>
      </w:r>
    </w:p>
    <w:p w:rsidR="00C6289A" w:rsidRPr="007D05A7" w:rsidRDefault="00C6289A" w:rsidP="00C6289A">
      <w:pPr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«О мерах по выявлению и уничтожению очагов произрастания дикорастущих </w:t>
      </w:r>
      <w:proofErr w:type="spellStart"/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наркосодержащих</w:t>
      </w:r>
      <w:proofErr w:type="spellEnd"/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растений на территории Моисеевского сельского поселения»</w:t>
      </w:r>
    </w:p>
    <w:p w:rsidR="00B976E0" w:rsidRPr="007D05A7" w:rsidRDefault="00B976E0" w:rsidP="00B976E0">
      <w:pPr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В соответствии с Указом Президента Российской Федеральной от 18 октября 2007 года № 1374 «О дополнительных мерах по противодействию незаконному обороту наркотических средств и психотропных веществ и их </w:t>
      </w:r>
      <w:proofErr w:type="spellStart"/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прекурсов</w:t>
      </w:r>
      <w:proofErr w:type="spellEnd"/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»,</w:t>
      </w:r>
    </w:p>
    <w:p w:rsidR="00B976E0" w:rsidRPr="007D05A7" w:rsidRDefault="00B976E0" w:rsidP="00B976E0">
      <w:pPr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ПОСТАНОВЛЯЮ:</w:t>
      </w:r>
    </w:p>
    <w:p w:rsidR="00C6289A" w:rsidRPr="007D05A7" w:rsidRDefault="00C6289A" w:rsidP="00C6289A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У</w:t>
      </w:r>
      <w:r w:rsidR="00B976E0"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твердить состав рабочей группы по выявлению и уничтожению дикорастущих </w:t>
      </w:r>
      <w:proofErr w:type="spellStart"/>
      <w:r w:rsidR="00B976E0"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наркосодерж</w:t>
      </w: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ащих</w:t>
      </w:r>
      <w:proofErr w:type="spellEnd"/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растений (приложение № 1).</w:t>
      </w:r>
    </w:p>
    <w:p w:rsidR="00DD5138" w:rsidRPr="007D05A7" w:rsidRDefault="00B976E0" w:rsidP="00C6289A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Обратить внимание руководителей предприятий всех форм собственности, осуществляющих свою деятельность на территории поселения на необходимость принятия мер на уничтожение очагов произрастани</w:t>
      </w:r>
      <w:r w:rsidR="00C6289A"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я сорной дикорастущей конопли</w:t>
      </w:r>
      <w:r w:rsidR="00DD5138"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.</w:t>
      </w:r>
    </w:p>
    <w:p w:rsidR="00C0335D" w:rsidRPr="007D05A7" w:rsidRDefault="00C0335D" w:rsidP="00C6289A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 w:rsidRPr="007D05A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Рекомендовать председателям органов ТОС информировать граждан об административной ответственности за непринятие мер по уничтожению дикорастущей конопли.         </w:t>
      </w:r>
    </w:p>
    <w:p w:rsidR="00DD5138" w:rsidRPr="007D05A7" w:rsidRDefault="00B976E0" w:rsidP="00C6289A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Настоящее постановление вступает</w:t>
      </w:r>
      <w:r w:rsidR="00DD5138"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в силу со дня его подписания.</w:t>
      </w:r>
    </w:p>
    <w:p w:rsidR="00B976E0" w:rsidRPr="007D05A7" w:rsidRDefault="00B976E0" w:rsidP="00B976E0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</w:t>
      </w:r>
      <w:proofErr w:type="gramStart"/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Контроль за</w:t>
      </w:r>
      <w:proofErr w:type="gramEnd"/>
      <w:r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D5138" w:rsidRPr="007D05A7" w:rsidRDefault="00DD5138" w:rsidP="00DD5138">
      <w:pPr>
        <w:pStyle w:val="a3"/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</w:p>
    <w:p w:rsidR="007D05A7" w:rsidRDefault="007D05A7" w:rsidP="007D05A7">
      <w:pPr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</w:p>
    <w:p w:rsidR="007D05A7" w:rsidRDefault="007D05A7" w:rsidP="007D05A7">
      <w:pPr>
        <w:spacing w:after="150" w:line="240" w:lineRule="auto"/>
        <w:jc w:val="both"/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Глава Моисеевского с/</w:t>
      </w:r>
      <w:proofErr w:type="spellStart"/>
      <w:proofErr w:type="gramStart"/>
      <w:r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п</w:t>
      </w:r>
      <w:proofErr w:type="spellEnd"/>
      <w:proofErr w:type="gramEnd"/>
      <w:r w:rsidR="00DD5138"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 </w:t>
      </w:r>
      <w:r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                </w:t>
      </w:r>
      <w:r w:rsidR="00DD5138"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 xml:space="preserve"> С.Ф. </w:t>
      </w:r>
      <w:proofErr w:type="spellStart"/>
      <w:r w:rsidR="00DD5138" w:rsidRPr="007D05A7"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Лесниченк</w:t>
      </w:r>
      <w:r>
        <w:rPr>
          <w:rFonts w:ascii="Arial" w:eastAsia="Times New Roman" w:hAnsi="Arial" w:cs="Arial"/>
          <w:b/>
          <w:color w:val="3C3C3C"/>
          <w:sz w:val="28"/>
          <w:szCs w:val="28"/>
          <w:lang w:eastAsia="ru-RU"/>
        </w:rPr>
        <w:t>о</w:t>
      </w:r>
      <w:proofErr w:type="spellEnd"/>
    </w:p>
    <w:p w:rsidR="007D05A7" w:rsidRDefault="007D05A7" w:rsidP="007D05A7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7D05A7" w:rsidRDefault="007D05A7" w:rsidP="007D05A7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7D05A7" w:rsidRDefault="007D05A7" w:rsidP="007D05A7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7D05A7" w:rsidRDefault="007D05A7" w:rsidP="007D05A7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Приложение№1</w:t>
      </w:r>
    </w:p>
    <w:p w:rsidR="00B976E0" w:rsidRPr="007D05A7" w:rsidRDefault="007D05A7" w:rsidP="007D05A7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C3C3C"/>
          <w:sz w:val="28"/>
          <w:szCs w:val="28"/>
          <w:lang w:eastAsia="ru-RU"/>
        </w:rPr>
        <w:lastRenderedPageBreak/>
        <w:t xml:space="preserve">к постановлению администрации </w:t>
      </w:r>
      <w:r w:rsidR="00DD5138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Моисеевского с/</w:t>
      </w:r>
      <w:proofErr w:type="spellStart"/>
      <w:proofErr w:type="gramStart"/>
      <w:r w:rsidR="00DD5138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</w:t>
      </w:r>
      <w:proofErr w:type="spellEnd"/>
      <w:proofErr w:type="gramEnd"/>
      <w:r w:rsidR="00DD5138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№32 от 27.04.2020г</w:t>
      </w:r>
    </w:p>
    <w:p w:rsidR="007D05A7" w:rsidRDefault="007D05A7" w:rsidP="00B976E0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</w:p>
    <w:p w:rsidR="007D05A7" w:rsidRDefault="00B976E0" w:rsidP="00B976E0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Состав</w:t>
      </w:r>
    </w:p>
    <w:p w:rsidR="00B976E0" w:rsidRPr="007D05A7" w:rsidRDefault="00B976E0" w:rsidP="00B976E0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рабочей группы по выявлению и уничтожению дикорастущих, </w:t>
      </w:r>
      <w:proofErr w:type="spellStart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наркосодержащих</w:t>
      </w:r>
      <w:proofErr w:type="spellEnd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растений на терр</w:t>
      </w:r>
      <w:r w:rsidR="00DD5138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итории Моисеевского сельского поселения</w:t>
      </w:r>
    </w:p>
    <w:p w:rsidR="00B976E0" w:rsidRPr="007D05A7" w:rsidRDefault="00DD5138" w:rsidP="00B976E0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br/>
        <w:t>Председатель</w:t>
      </w:r>
      <w:r w:rsidR="0033368C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:</w:t>
      </w:r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</w:t>
      </w:r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br/>
      </w:r>
      <w:proofErr w:type="spellStart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Лесниченко</w:t>
      </w:r>
      <w:proofErr w:type="spellEnd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С.Ф. – Глава с/</w:t>
      </w:r>
      <w:proofErr w:type="spellStart"/>
      <w:proofErr w:type="gramStart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</w:t>
      </w:r>
      <w:proofErr w:type="spellEnd"/>
      <w:proofErr w:type="gramEnd"/>
    </w:p>
    <w:p w:rsidR="00C0335D" w:rsidRPr="007D05A7" w:rsidRDefault="00C0335D" w:rsidP="00B976E0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Секретарь</w:t>
      </w:r>
      <w:r w:rsidR="0033368C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:</w:t>
      </w:r>
    </w:p>
    <w:p w:rsidR="00C0335D" w:rsidRPr="007D05A7" w:rsidRDefault="00C0335D" w:rsidP="00B976E0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proofErr w:type="spellStart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Котенко</w:t>
      </w:r>
      <w:proofErr w:type="spellEnd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В.А.</w:t>
      </w:r>
      <w:r w:rsidR="0033368C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- Ведущий специалист по общим вопросам с/</w:t>
      </w:r>
      <w:proofErr w:type="spellStart"/>
      <w:proofErr w:type="gramStart"/>
      <w:r w:rsidR="0033368C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</w:t>
      </w:r>
      <w:proofErr w:type="spellEnd"/>
      <w:proofErr w:type="gramEnd"/>
    </w:p>
    <w:p w:rsidR="00B976E0" w:rsidRPr="007D05A7" w:rsidRDefault="00C0335D" w:rsidP="00B976E0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</w:t>
      </w:r>
      <w:r w:rsidR="0033368C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Члены:</w:t>
      </w:r>
      <w:r w:rsidR="0033368C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br/>
      </w:r>
      <w:proofErr w:type="spellStart"/>
      <w:r w:rsidR="0033368C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Лесниченко</w:t>
      </w:r>
      <w:proofErr w:type="spellEnd"/>
      <w:r w:rsidR="0033368C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М.В. –пред ТОС, депутат с/</w:t>
      </w:r>
      <w:proofErr w:type="spellStart"/>
      <w:proofErr w:type="gramStart"/>
      <w:r w:rsidR="0033368C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</w:t>
      </w:r>
      <w:proofErr w:type="spellEnd"/>
      <w:proofErr w:type="gramEnd"/>
    </w:p>
    <w:p w:rsidR="0033368C" w:rsidRPr="007D05A7" w:rsidRDefault="0033368C" w:rsidP="00B976E0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proofErr w:type="spellStart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Глинянова</w:t>
      </w:r>
      <w:proofErr w:type="spellEnd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Н.В.- экономист с/</w:t>
      </w:r>
      <w:proofErr w:type="spellStart"/>
      <w:proofErr w:type="gramStart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п</w:t>
      </w:r>
      <w:proofErr w:type="spellEnd"/>
      <w:proofErr w:type="gramEnd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(Агроном по согласованию)</w:t>
      </w:r>
    </w:p>
    <w:p w:rsidR="0033368C" w:rsidRPr="007D05A7" w:rsidRDefault="0033368C" w:rsidP="00B976E0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8"/>
          <w:szCs w:val="28"/>
          <w:lang w:eastAsia="ru-RU"/>
        </w:rPr>
      </w:pPr>
      <w:proofErr w:type="spellStart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Мурзаев</w:t>
      </w:r>
      <w:proofErr w:type="spellEnd"/>
      <w:r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 xml:space="preserve"> И.</w:t>
      </w:r>
      <w:r w:rsidR="007D05A7" w:rsidRPr="007D05A7">
        <w:rPr>
          <w:rFonts w:ascii="Arial" w:eastAsia="Times New Roman" w:hAnsi="Arial" w:cs="Arial"/>
          <w:color w:val="3C3C3C"/>
          <w:sz w:val="28"/>
          <w:szCs w:val="28"/>
          <w:lang w:eastAsia="ru-RU"/>
        </w:rPr>
        <w:t>А. –Участковый инспектор РОВД Котовского района (по согласованию)</w:t>
      </w:r>
    </w:p>
    <w:sectPr w:rsidR="0033368C" w:rsidRPr="007D05A7" w:rsidSect="0017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00255"/>
    <w:multiLevelType w:val="hybridMultilevel"/>
    <w:tmpl w:val="DC02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6E0"/>
    <w:rsid w:val="00155B83"/>
    <w:rsid w:val="00176CB2"/>
    <w:rsid w:val="002F12C2"/>
    <w:rsid w:val="0033368C"/>
    <w:rsid w:val="005B525C"/>
    <w:rsid w:val="007B102B"/>
    <w:rsid w:val="007D05A7"/>
    <w:rsid w:val="0086232F"/>
    <w:rsid w:val="009960D3"/>
    <w:rsid w:val="00B976E0"/>
    <w:rsid w:val="00C0335D"/>
    <w:rsid w:val="00C6289A"/>
    <w:rsid w:val="00DD5138"/>
    <w:rsid w:val="00E723D7"/>
    <w:rsid w:val="00EB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2020-04-28T05:53:00Z</cp:lastPrinted>
  <dcterms:created xsi:type="dcterms:W3CDTF">2020-04-28T05:06:00Z</dcterms:created>
  <dcterms:modified xsi:type="dcterms:W3CDTF">2020-05-07T05:12:00Z</dcterms:modified>
</cp:coreProperties>
</file>