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639" w:rsidRPr="003D7639" w:rsidRDefault="003D7639" w:rsidP="003D7639">
      <w:pPr>
        <w:keepNext/>
        <w:widowControl w:val="0"/>
        <w:autoSpaceDE w:val="0"/>
        <w:autoSpaceDN w:val="0"/>
        <w:adjustRightInd w:val="0"/>
        <w:spacing w:after="0" w:line="240" w:lineRule="auto"/>
        <w:ind w:left="5664"/>
        <w:jc w:val="center"/>
        <w:rPr>
          <w:rFonts w:ascii="Times New Roman" w:hAnsi="Times New Roman" w:cs="Times New Roman"/>
          <w:color w:val="auto"/>
          <w:sz w:val="28"/>
          <w:szCs w:val="28"/>
        </w:rPr>
      </w:pPr>
      <w:r w:rsidRPr="003D7639">
        <w:rPr>
          <w:rFonts w:ascii="Times New Roman" w:hAnsi="Times New Roman" w:cs="Times New Roman"/>
          <w:color w:val="auto"/>
          <w:sz w:val="28"/>
          <w:szCs w:val="28"/>
        </w:rPr>
        <w:t>Утверждаю:</w:t>
      </w:r>
    </w:p>
    <w:p w:rsidR="003D7639" w:rsidRPr="003D7639" w:rsidRDefault="003D7639" w:rsidP="003D7639">
      <w:pPr>
        <w:keepNext/>
        <w:widowControl w:val="0"/>
        <w:autoSpaceDE w:val="0"/>
        <w:autoSpaceDN w:val="0"/>
        <w:adjustRightInd w:val="0"/>
        <w:spacing w:after="0" w:line="240" w:lineRule="auto"/>
        <w:ind w:left="5664"/>
        <w:jc w:val="center"/>
        <w:rPr>
          <w:rFonts w:ascii="Times New Roman" w:hAnsi="Times New Roman" w:cs="Times New Roman"/>
          <w:color w:val="auto"/>
          <w:sz w:val="28"/>
          <w:szCs w:val="28"/>
        </w:rPr>
      </w:pPr>
      <w:r w:rsidRPr="003D7639">
        <w:rPr>
          <w:rFonts w:ascii="Times New Roman" w:hAnsi="Times New Roman" w:cs="Times New Roman"/>
          <w:color w:val="auto"/>
          <w:sz w:val="28"/>
          <w:szCs w:val="28"/>
        </w:rPr>
        <w:t xml:space="preserve">Глава Моисеевского сельского поселения Котовского муниципального района Волгоградской области </w:t>
      </w:r>
    </w:p>
    <w:p w:rsidR="003D7639" w:rsidRPr="003D7639" w:rsidRDefault="003D7639" w:rsidP="003D7639">
      <w:pPr>
        <w:keepNext/>
        <w:widowControl w:val="0"/>
        <w:autoSpaceDE w:val="0"/>
        <w:autoSpaceDN w:val="0"/>
        <w:adjustRightInd w:val="0"/>
        <w:spacing w:after="0" w:line="240" w:lineRule="auto"/>
        <w:ind w:firstLine="707"/>
        <w:jc w:val="both"/>
        <w:rPr>
          <w:rFonts w:ascii="Times New Roman" w:hAnsi="Times New Roman" w:cs="Times New Roman"/>
          <w:color w:val="auto"/>
          <w:sz w:val="28"/>
          <w:szCs w:val="28"/>
        </w:rPr>
      </w:pPr>
    </w:p>
    <w:p w:rsidR="003D7639" w:rsidRPr="003D7639" w:rsidRDefault="003D7639" w:rsidP="003D7639">
      <w:pPr>
        <w:keepNext/>
        <w:widowControl w:val="0"/>
        <w:autoSpaceDE w:val="0"/>
        <w:autoSpaceDN w:val="0"/>
        <w:adjustRightInd w:val="0"/>
        <w:spacing w:after="0" w:line="240" w:lineRule="auto"/>
        <w:ind w:left="5664"/>
        <w:jc w:val="center"/>
        <w:rPr>
          <w:rFonts w:ascii="Times New Roman" w:hAnsi="Times New Roman" w:cs="Times New Roman"/>
          <w:color w:val="auto"/>
          <w:sz w:val="28"/>
          <w:szCs w:val="28"/>
        </w:rPr>
      </w:pPr>
      <w:r w:rsidRPr="003D7639">
        <w:rPr>
          <w:rFonts w:ascii="Times New Roman" w:hAnsi="Times New Roman" w:cs="Times New Roman"/>
          <w:color w:val="auto"/>
          <w:sz w:val="28"/>
          <w:szCs w:val="28"/>
        </w:rPr>
        <w:t>______________С.Ф.Лесниченко</w:t>
      </w:r>
    </w:p>
    <w:p w:rsidR="003D7639" w:rsidRPr="003D7639" w:rsidRDefault="00263DB4" w:rsidP="003D7639">
      <w:pPr>
        <w:keepNext/>
        <w:widowControl w:val="0"/>
        <w:autoSpaceDE w:val="0"/>
        <w:autoSpaceDN w:val="0"/>
        <w:adjustRightInd w:val="0"/>
        <w:spacing w:after="0" w:line="240" w:lineRule="auto"/>
        <w:ind w:left="5664"/>
        <w:jc w:val="center"/>
        <w:rPr>
          <w:rFonts w:ascii="Times New Roman" w:hAnsi="Times New Roman" w:cs="Times New Roman"/>
          <w:color w:val="auto"/>
          <w:sz w:val="28"/>
          <w:szCs w:val="28"/>
        </w:rPr>
      </w:pPr>
      <w:r>
        <w:rPr>
          <w:rFonts w:ascii="Times New Roman" w:hAnsi="Times New Roman" w:cs="Times New Roman"/>
          <w:color w:val="auto"/>
          <w:sz w:val="28"/>
          <w:szCs w:val="28"/>
        </w:rPr>
        <w:t>«01» июня</w:t>
      </w:r>
      <w:r w:rsidR="003D7639" w:rsidRPr="003D7639">
        <w:rPr>
          <w:rFonts w:ascii="Times New Roman" w:hAnsi="Times New Roman" w:cs="Times New Roman"/>
          <w:color w:val="auto"/>
          <w:sz w:val="28"/>
          <w:szCs w:val="28"/>
        </w:rPr>
        <w:t xml:space="preserve"> 2021 г.</w:t>
      </w: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color w:val="auto"/>
          <w:sz w:val="28"/>
          <w:szCs w:val="28"/>
        </w:rPr>
      </w:pP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color w:val="auto"/>
          <w:sz w:val="28"/>
          <w:szCs w:val="28"/>
        </w:rPr>
      </w:pP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color w:val="auto"/>
          <w:sz w:val="28"/>
          <w:szCs w:val="28"/>
        </w:rPr>
      </w:pP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r w:rsidRPr="003D7639">
        <w:rPr>
          <w:rFonts w:ascii="Times New Roman" w:hAnsi="Times New Roman" w:cs="Times New Roman"/>
          <w:b/>
          <w:color w:val="auto"/>
          <w:sz w:val="28"/>
          <w:szCs w:val="28"/>
        </w:rPr>
        <w:t>КОНКУРСНАЯ  ДОКУМЕНТАЦИЯ</w:t>
      </w: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r w:rsidRPr="003D7639">
        <w:rPr>
          <w:rFonts w:ascii="Times New Roman" w:hAnsi="Times New Roman" w:cs="Times New Roman"/>
          <w:b/>
          <w:color w:val="auto"/>
          <w:sz w:val="28"/>
          <w:szCs w:val="28"/>
        </w:rPr>
        <w:t>по проведению открытого конкурса</w:t>
      </w: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r w:rsidRPr="003D7639">
        <w:rPr>
          <w:rFonts w:ascii="Times New Roman" w:hAnsi="Times New Roman" w:cs="Times New Roman"/>
          <w:b/>
          <w:color w:val="auto"/>
          <w:sz w:val="28"/>
          <w:szCs w:val="28"/>
        </w:rPr>
        <w:t>по отбору управляющей организации для управления</w:t>
      </w:r>
    </w:p>
    <w:p w:rsidR="00263DB4" w:rsidRPr="003D7639" w:rsidRDefault="003D7639" w:rsidP="00263DB4">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r w:rsidRPr="003D7639">
        <w:rPr>
          <w:rFonts w:ascii="Times New Roman" w:hAnsi="Times New Roman" w:cs="Times New Roman"/>
          <w:b/>
          <w:color w:val="auto"/>
          <w:sz w:val="28"/>
          <w:szCs w:val="28"/>
        </w:rPr>
        <w:t>многоквартирными домами, расположенные на территории М</w:t>
      </w:r>
      <w:r w:rsidR="00263DB4">
        <w:rPr>
          <w:rFonts w:ascii="Times New Roman" w:hAnsi="Times New Roman" w:cs="Times New Roman"/>
          <w:b/>
          <w:color w:val="auto"/>
          <w:sz w:val="28"/>
          <w:szCs w:val="28"/>
        </w:rPr>
        <w:t>оисеевского сельского поселения</w:t>
      </w:r>
      <w:r w:rsidR="00263DB4" w:rsidRPr="00263DB4">
        <w:rPr>
          <w:rFonts w:ascii="Times New Roman" w:eastAsia="Times New Roman" w:hAnsi="Times New Roman"/>
          <w:sz w:val="28"/>
          <w:szCs w:val="28"/>
          <w:lang w:eastAsia="ru-RU"/>
        </w:rPr>
        <w:t xml:space="preserve"> </w:t>
      </w:r>
      <w:r w:rsidR="00263DB4" w:rsidRPr="00263DB4">
        <w:rPr>
          <w:rFonts w:ascii="Times New Roman" w:eastAsia="Times New Roman" w:hAnsi="Times New Roman"/>
          <w:b/>
          <w:sz w:val="28"/>
          <w:szCs w:val="28"/>
          <w:lang w:eastAsia="ru-RU"/>
        </w:rPr>
        <w:t>в с.Ефимовка пер.Нефтяников, дом №4; дом №6</w:t>
      </w: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p>
    <w:p w:rsidR="003D7639" w:rsidRPr="003D7639" w:rsidRDefault="003D7639" w:rsidP="003D7639">
      <w:pPr>
        <w:keepNext/>
        <w:widowControl w:val="0"/>
        <w:autoSpaceDE w:val="0"/>
        <w:autoSpaceDN w:val="0"/>
        <w:adjustRightInd w:val="0"/>
        <w:spacing w:after="0" w:line="240" w:lineRule="auto"/>
        <w:jc w:val="center"/>
        <w:rPr>
          <w:rFonts w:ascii="Times New Roman" w:hAnsi="Times New Roman" w:cs="Times New Roman"/>
          <w:b/>
          <w:color w:val="auto"/>
          <w:sz w:val="28"/>
          <w:szCs w:val="28"/>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keepNext/>
        <w:widowControl w:val="0"/>
        <w:autoSpaceDE w:val="0"/>
        <w:autoSpaceDN w:val="0"/>
        <w:adjustRightInd w:val="0"/>
        <w:spacing w:after="0" w:line="240" w:lineRule="auto"/>
        <w:jc w:val="center"/>
        <w:rPr>
          <w:b/>
          <w:color w:val="auto"/>
          <w:szCs w:val="24"/>
        </w:rPr>
      </w:pPr>
    </w:p>
    <w:p w:rsidR="003D7639" w:rsidRPr="00550A77" w:rsidRDefault="003D7639" w:rsidP="003D7639">
      <w:pPr>
        <w:widowControl w:val="0"/>
        <w:shd w:val="clear" w:color="auto" w:fill="FFFFFF"/>
        <w:autoSpaceDE w:val="0"/>
        <w:autoSpaceDN w:val="0"/>
        <w:adjustRightInd w:val="0"/>
        <w:spacing w:after="0" w:line="240" w:lineRule="auto"/>
        <w:ind w:left="24"/>
        <w:jc w:val="center"/>
        <w:outlineLvl w:val="0"/>
        <w:rPr>
          <w:b/>
          <w:bCs/>
          <w:w w:val="101"/>
          <w:szCs w:val="24"/>
        </w:rPr>
      </w:pPr>
    </w:p>
    <w:p w:rsidR="003D7639" w:rsidRPr="00550A77" w:rsidRDefault="003D7639" w:rsidP="003D7639">
      <w:pPr>
        <w:widowControl w:val="0"/>
        <w:shd w:val="clear" w:color="auto" w:fill="FFFFFF"/>
        <w:autoSpaceDE w:val="0"/>
        <w:autoSpaceDN w:val="0"/>
        <w:adjustRightInd w:val="0"/>
        <w:spacing w:after="0" w:line="240" w:lineRule="auto"/>
        <w:ind w:left="24"/>
        <w:jc w:val="center"/>
        <w:outlineLvl w:val="0"/>
        <w:rPr>
          <w:b/>
          <w:bCs/>
          <w:w w:val="101"/>
          <w:szCs w:val="24"/>
        </w:rPr>
      </w:pPr>
    </w:p>
    <w:p w:rsidR="003D7639" w:rsidRPr="00550A77" w:rsidRDefault="003D7639" w:rsidP="003D7639">
      <w:pPr>
        <w:widowControl w:val="0"/>
        <w:shd w:val="clear" w:color="auto" w:fill="FFFFFF"/>
        <w:autoSpaceDE w:val="0"/>
        <w:autoSpaceDN w:val="0"/>
        <w:adjustRightInd w:val="0"/>
        <w:spacing w:after="0" w:line="240" w:lineRule="auto"/>
        <w:ind w:left="24"/>
        <w:jc w:val="center"/>
        <w:outlineLvl w:val="0"/>
        <w:rPr>
          <w:b/>
          <w:bCs/>
          <w:w w:val="101"/>
          <w:szCs w:val="24"/>
        </w:rPr>
      </w:pPr>
    </w:p>
    <w:p w:rsidR="003D7639" w:rsidRPr="00550A77" w:rsidRDefault="003D7639" w:rsidP="003D7639">
      <w:pPr>
        <w:widowControl w:val="0"/>
        <w:shd w:val="clear" w:color="auto" w:fill="FFFFFF"/>
        <w:autoSpaceDE w:val="0"/>
        <w:autoSpaceDN w:val="0"/>
        <w:adjustRightInd w:val="0"/>
        <w:spacing w:after="0" w:line="240" w:lineRule="auto"/>
        <w:ind w:left="24"/>
        <w:jc w:val="center"/>
        <w:outlineLvl w:val="0"/>
        <w:rPr>
          <w:b/>
          <w:bCs/>
          <w:w w:val="101"/>
          <w:szCs w:val="24"/>
        </w:rPr>
      </w:pPr>
    </w:p>
    <w:p w:rsidR="003D7639" w:rsidRPr="00550A77" w:rsidRDefault="003D7639" w:rsidP="003D7639">
      <w:pPr>
        <w:widowControl w:val="0"/>
        <w:shd w:val="clear" w:color="auto" w:fill="FFFFFF"/>
        <w:autoSpaceDE w:val="0"/>
        <w:autoSpaceDN w:val="0"/>
        <w:adjustRightInd w:val="0"/>
        <w:spacing w:after="0" w:line="240" w:lineRule="auto"/>
        <w:ind w:left="24"/>
        <w:jc w:val="center"/>
        <w:outlineLvl w:val="0"/>
        <w:rPr>
          <w:b/>
          <w:bCs/>
          <w:w w:val="101"/>
          <w:szCs w:val="24"/>
        </w:rPr>
      </w:pPr>
    </w:p>
    <w:p w:rsidR="003D7639" w:rsidRPr="00550A77" w:rsidRDefault="003D7639" w:rsidP="003D7639">
      <w:pPr>
        <w:widowControl w:val="0"/>
        <w:shd w:val="clear" w:color="auto" w:fill="FFFFFF"/>
        <w:autoSpaceDE w:val="0"/>
        <w:autoSpaceDN w:val="0"/>
        <w:adjustRightInd w:val="0"/>
        <w:spacing w:after="0" w:line="240" w:lineRule="auto"/>
        <w:ind w:left="24"/>
        <w:jc w:val="center"/>
        <w:outlineLvl w:val="0"/>
        <w:rPr>
          <w:b/>
          <w:bCs/>
          <w:w w:val="101"/>
          <w:szCs w:val="24"/>
        </w:rPr>
      </w:pPr>
    </w:p>
    <w:p w:rsidR="003D7639" w:rsidRPr="00550A77" w:rsidRDefault="003D7639" w:rsidP="003D7639">
      <w:pPr>
        <w:widowControl w:val="0"/>
        <w:shd w:val="clear" w:color="auto" w:fill="FFFFFF"/>
        <w:autoSpaceDE w:val="0"/>
        <w:autoSpaceDN w:val="0"/>
        <w:adjustRightInd w:val="0"/>
        <w:spacing w:after="0" w:line="240" w:lineRule="auto"/>
        <w:ind w:left="24"/>
        <w:jc w:val="center"/>
        <w:outlineLvl w:val="0"/>
        <w:rPr>
          <w:b/>
          <w:bCs/>
          <w:w w:val="101"/>
          <w:szCs w:val="24"/>
        </w:rPr>
      </w:pPr>
    </w:p>
    <w:p w:rsidR="003D7639" w:rsidRDefault="003D7639" w:rsidP="003D7639">
      <w:pPr>
        <w:spacing w:after="0" w:line="240" w:lineRule="auto"/>
        <w:rPr>
          <w:b/>
          <w:bCs/>
          <w:w w:val="101"/>
          <w:szCs w:val="24"/>
        </w:rPr>
      </w:pPr>
    </w:p>
    <w:p w:rsidR="005B2B76" w:rsidRDefault="003D7639" w:rsidP="003D7639">
      <w:pPr>
        <w:spacing w:after="0" w:line="240" w:lineRule="auto"/>
        <w:rPr>
          <w:rFonts w:ascii="Times New Roman" w:eastAsia="Calibri" w:hAnsi="Times New Roman" w:cs="Times New Roman"/>
          <w:b/>
          <w:sz w:val="24"/>
          <w:szCs w:val="24"/>
          <w:lang w:eastAsia="ru-RU"/>
        </w:rPr>
      </w:pPr>
      <w:r>
        <w:rPr>
          <w:b/>
          <w:bCs/>
          <w:w w:val="101"/>
          <w:szCs w:val="24"/>
        </w:rPr>
        <w:t xml:space="preserve">                                                                                   </w:t>
      </w:r>
      <w:r w:rsidR="00A2551C">
        <w:rPr>
          <w:rFonts w:ascii="Times New Roman" w:eastAsia="Calibri" w:hAnsi="Times New Roman" w:cs="Times New Roman"/>
          <w:b/>
          <w:sz w:val="24"/>
          <w:szCs w:val="24"/>
          <w:lang w:eastAsia="ru-RU"/>
        </w:rPr>
        <w:t>Содержание:</w:t>
      </w:r>
    </w:p>
    <w:p w:rsidR="005B2B76" w:rsidRDefault="005B2B76">
      <w:pPr>
        <w:spacing w:after="0" w:line="240" w:lineRule="auto"/>
        <w:ind w:firstLine="540"/>
        <w:jc w:val="right"/>
        <w:rPr>
          <w:rFonts w:ascii="Times New Roman" w:eastAsia="Calibri" w:hAnsi="Times New Roman" w:cs="Times New Roman"/>
          <w:sz w:val="24"/>
          <w:szCs w:val="24"/>
          <w:lang w:eastAsia="ru-RU"/>
        </w:rPr>
      </w:pPr>
    </w:p>
    <w:tbl>
      <w:tblPr>
        <w:tblW w:w="9828"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1E0"/>
      </w:tblPr>
      <w:tblGrid>
        <w:gridCol w:w="531"/>
        <w:gridCol w:w="9297"/>
      </w:tblGrid>
      <w:tr w:rsidR="005B2B76">
        <w:tc>
          <w:tcPr>
            <w:tcW w:w="9827"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Часть </w:t>
            </w:r>
            <w:r>
              <w:rPr>
                <w:rFonts w:ascii="Times New Roman" w:eastAsia="Calibri" w:hAnsi="Times New Roman" w:cs="Times New Roman"/>
                <w:sz w:val="24"/>
                <w:szCs w:val="24"/>
                <w:lang w:val="en-US" w:eastAsia="ru-RU"/>
              </w:rPr>
              <w:t>I</w:t>
            </w:r>
            <w:r>
              <w:rPr>
                <w:rFonts w:ascii="Times New Roman" w:eastAsia="Calibri" w:hAnsi="Times New Roman" w:cs="Times New Roman"/>
                <w:sz w:val="24"/>
                <w:szCs w:val="24"/>
                <w:lang w:eastAsia="ru-RU"/>
              </w:rPr>
              <w:t>. Конкурс</w:t>
            </w:r>
          </w:p>
        </w:tc>
      </w:tr>
      <w:tr w:rsidR="005B2B76">
        <w:tc>
          <w:tcPr>
            <w:tcW w:w="53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2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Общие положения о проведении конкурса</w:t>
            </w:r>
          </w:p>
        </w:tc>
      </w:tr>
      <w:tr w:rsidR="005B2B76">
        <w:tc>
          <w:tcPr>
            <w:tcW w:w="53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Конкурсная документация</w:t>
            </w:r>
          </w:p>
        </w:tc>
      </w:tr>
      <w:tr w:rsidR="005B2B76">
        <w:tc>
          <w:tcPr>
            <w:tcW w:w="53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2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Порядок подачи и рассмотрения заявок на участие в конкурсе</w:t>
            </w:r>
          </w:p>
        </w:tc>
      </w:tr>
      <w:tr w:rsidR="005B2B76">
        <w:tc>
          <w:tcPr>
            <w:tcW w:w="53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92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Порядок проведения конкурса</w:t>
            </w:r>
          </w:p>
        </w:tc>
      </w:tr>
      <w:tr w:rsidR="005B2B76">
        <w:tc>
          <w:tcPr>
            <w:tcW w:w="53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9296"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Заключение договора управления многоквартирным домом по результатам конкурса</w:t>
            </w:r>
          </w:p>
        </w:tc>
      </w:tr>
      <w:tr w:rsidR="005B2B76">
        <w:tc>
          <w:tcPr>
            <w:tcW w:w="53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9296"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исполнения обязательств</w:t>
            </w:r>
          </w:p>
        </w:tc>
      </w:tr>
      <w:tr w:rsidR="005B2B76">
        <w:tc>
          <w:tcPr>
            <w:tcW w:w="53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9296"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Срок начала выполнения управляющей организацией, возникших по результатам конкурса обязательств</w:t>
            </w:r>
          </w:p>
        </w:tc>
      </w:tr>
      <w:tr w:rsidR="005B2B76">
        <w:tc>
          <w:tcPr>
            <w:tcW w:w="9827"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Часть </w:t>
            </w:r>
            <w:r>
              <w:rPr>
                <w:rFonts w:ascii="Times New Roman" w:eastAsia="Calibri" w:hAnsi="Times New Roman" w:cs="Times New Roman"/>
                <w:sz w:val="24"/>
                <w:szCs w:val="24"/>
                <w:lang w:val="en-US" w:eastAsia="ru-RU"/>
              </w:rPr>
              <w:t>II</w:t>
            </w:r>
            <w:r>
              <w:rPr>
                <w:rFonts w:ascii="Times New Roman" w:eastAsia="Calibri" w:hAnsi="Times New Roman" w:cs="Times New Roman"/>
                <w:sz w:val="24"/>
                <w:szCs w:val="24"/>
                <w:lang w:eastAsia="ru-RU"/>
              </w:rPr>
              <w:t>. Информационная карта конкурса</w:t>
            </w:r>
          </w:p>
        </w:tc>
      </w:tr>
      <w:tr w:rsidR="005B2B76">
        <w:trPr>
          <w:trHeight w:val="375"/>
        </w:trPr>
        <w:tc>
          <w:tcPr>
            <w:tcW w:w="9827"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5B2B76" w:rsidRDefault="00A2551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Часть </w:t>
            </w:r>
            <w:r>
              <w:rPr>
                <w:rFonts w:ascii="Times New Roman" w:eastAsia="Calibri" w:hAnsi="Times New Roman" w:cs="Times New Roman"/>
                <w:sz w:val="24"/>
                <w:szCs w:val="24"/>
                <w:lang w:val="en-US" w:eastAsia="ru-RU"/>
              </w:rPr>
              <w:t>III</w:t>
            </w:r>
            <w:r>
              <w:rPr>
                <w:rFonts w:ascii="Times New Roman" w:eastAsia="Calibri" w:hAnsi="Times New Roman" w:cs="Times New Roman"/>
                <w:sz w:val="24"/>
                <w:szCs w:val="24"/>
                <w:lang w:eastAsia="ru-RU"/>
              </w:rPr>
              <w:t xml:space="preserve">. Техническая часть                                                                              </w:t>
            </w:r>
          </w:p>
        </w:tc>
      </w:tr>
    </w:tbl>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both"/>
        <w:rPr>
          <w:rFonts w:ascii="Times New Roman" w:eastAsia="Calibri" w:hAnsi="Times New Roman" w:cs="Times New Roman"/>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5B2B76" w:rsidRDefault="005B2B76">
      <w:pPr>
        <w:spacing w:after="0" w:line="240" w:lineRule="auto"/>
        <w:jc w:val="center"/>
        <w:rPr>
          <w:rFonts w:ascii="Times New Roman" w:eastAsia="Calibri" w:hAnsi="Times New Roman" w:cs="Times New Roman"/>
          <w:b/>
          <w:sz w:val="24"/>
          <w:szCs w:val="24"/>
          <w:lang w:eastAsia="ru-RU"/>
        </w:rPr>
      </w:pPr>
    </w:p>
    <w:p w:rsidR="003D7639" w:rsidRDefault="003D7639">
      <w:pPr>
        <w:spacing w:after="0" w:line="240" w:lineRule="auto"/>
        <w:jc w:val="center"/>
        <w:rPr>
          <w:rFonts w:ascii="Times New Roman" w:eastAsia="Calibri" w:hAnsi="Times New Roman" w:cs="Times New Roman"/>
          <w:b/>
          <w:sz w:val="24"/>
          <w:szCs w:val="24"/>
          <w:lang w:eastAsia="ru-RU"/>
        </w:rPr>
      </w:pPr>
    </w:p>
    <w:p w:rsidR="00263DB4" w:rsidRDefault="00263DB4">
      <w:pPr>
        <w:spacing w:after="0" w:line="240" w:lineRule="auto"/>
        <w:jc w:val="center"/>
        <w:rPr>
          <w:rFonts w:ascii="Times New Roman" w:eastAsia="Calibri" w:hAnsi="Times New Roman" w:cs="Times New Roman"/>
          <w:b/>
          <w:sz w:val="24"/>
          <w:szCs w:val="24"/>
          <w:lang w:eastAsia="ru-RU"/>
        </w:rPr>
      </w:pPr>
    </w:p>
    <w:p w:rsidR="005B2B76" w:rsidRDefault="00A2551C">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ЧАСТЬ </w:t>
      </w:r>
      <w:r>
        <w:rPr>
          <w:rFonts w:ascii="Times New Roman" w:eastAsia="Calibri" w:hAnsi="Times New Roman" w:cs="Times New Roman"/>
          <w:b/>
          <w:sz w:val="24"/>
          <w:szCs w:val="24"/>
          <w:lang w:val="en-US" w:eastAsia="ru-RU"/>
        </w:rPr>
        <w:t>I</w:t>
      </w:r>
      <w:r>
        <w:rPr>
          <w:rFonts w:ascii="Times New Roman" w:eastAsia="Calibri" w:hAnsi="Times New Roman" w:cs="Times New Roman"/>
          <w:b/>
          <w:sz w:val="24"/>
          <w:szCs w:val="24"/>
          <w:lang w:eastAsia="ru-RU"/>
        </w:rPr>
        <w:t>. Конкурс</w:t>
      </w:r>
    </w:p>
    <w:p w:rsidR="005B2B76" w:rsidRDefault="005B2B76">
      <w:pPr>
        <w:spacing w:after="0" w:line="240" w:lineRule="auto"/>
        <w:jc w:val="center"/>
        <w:rPr>
          <w:rFonts w:ascii="Times New Roman" w:eastAsia="Calibri" w:hAnsi="Times New Roman" w:cs="Times New Roman"/>
          <w:sz w:val="24"/>
          <w:szCs w:val="24"/>
          <w:lang w:eastAsia="ru-RU"/>
        </w:rPr>
      </w:pPr>
    </w:p>
    <w:p w:rsidR="005B2B76" w:rsidRDefault="00A2551C">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 Общие положения о проведении конкурса</w:t>
      </w:r>
    </w:p>
    <w:p w:rsidR="005B2B76" w:rsidRDefault="005B2B76">
      <w:pPr>
        <w:spacing w:after="0" w:line="240" w:lineRule="auto"/>
        <w:jc w:val="center"/>
        <w:rPr>
          <w:rFonts w:ascii="Times New Roman" w:eastAsia="Calibri" w:hAnsi="Times New Roman" w:cs="Times New Roman"/>
          <w:sz w:val="24"/>
          <w:szCs w:val="24"/>
          <w:lang w:eastAsia="ru-RU"/>
        </w:rPr>
      </w:pPr>
    </w:p>
    <w:p w:rsidR="005B2B76" w:rsidRDefault="00A2551C">
      <w:pPr>
        <w:pStyle w:val="afa"/>
        <w:numPr>
          <w:ilvl w:val="1"/>
          <w:numId w:val="1"/>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Законодательное регулирование:</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Гражданским кодексом Российской Федерации;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Жилищным кодексом Российской Федерации;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Постановлением Правительства Российской Федерации от 06 февраля 2006 г. № 75 </w:t>
      </w:r>
      <w:bookmarkStart w:id="0" w:name="__DdeLink__8301_3402598692"/>
      <w:r>
        <w:rPr>
          <w:rFonts w:ascii="Times New Roman" w:eastAsia="Calibri" w:hAnsi="Times New Roman" w:cs="Times New Roman"/>
          <w:sz w:val="24"/>
          <w:szCs w:val="24"/>
          <w:lang w:eastAsia="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bookmarkEnd w:id="0"/>
      <w:r>
        <w:rPr>
          <w:rFonts w:ascii="Times New Roman" w:eastAsia="Calibri" w:hAnsi="Times New Roman" w:cs="Times New Roman"/>
          <w:sz w:val="24"/>
          <w:szCs w:val="24"/>
          <w:lang w:eastAsia="ru-RU"/>
        </w:rPr>
        <w:t xml:space="preserve">. </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Термины, используемые в конкурсной документации:</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1" w:name="sub_10021"/>
      <w:r>
        <w:rPr>
          <w:rFonts w:ascii="Times New Roman" w:eastAsia="Calibri" w:hAnsi="Times New Roman" w:cs="Times New Roman"/>
          <w:sz w:val="24"/>
          <w:szCs w:val="24"/>
          <w:lang w:eastAsia="ru-RU"/>
        </w:rPr>
        <w:t>Предмет конкурса</w:t>
      </w:r>
      <w:bookmarkStart w:id="2" w:name="sub_10022"/>
      <w:bookmarkEnd w:id="1"/>
      <w:r>
        <w:rPr>
          <w:rFonts w:ascii="Times New Roman" w:eastAsia="Calibri" w:hAnsi="Times New Roman" w:cs="Times New Roman"/>
          <w:sz w:val="24"/>
          <w:szCs w:val="24"/>
          <w:lang w:eastAsia="ru-RU"/>
        </w:rPr>
        <w:t xml:space="preserve"> – право заключения договоров управления многоквартирным домом в отношении объекта конкурса</w:t>
      </w:r>
      <w:bookmarkStart w:id="3" w:name="sub_10023"/>
      <w:bookmarkEnd w:id="2"/>
      <w:r>
        <w:rPr>
          <w:rFonts w:ascii="Times New Roman" w:eastAsia="Calibri" w:hAnsi="Times New Roman" w:cs="Times New Roman"/>
          <w:sz w:val="24"/>
          <w:szCs w:val="24"/>
          <w:lang w:eastAsia="ru-RU"/>
        </w:rPr>
        <w:t>.</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4" w:name="sub_10024"/>
      <w:bookmarkEnd w:id="3"/>
      <w:r>
        <w:rPr>
          <w:rFonts w:ascii="Times New Roman" w:hAnsi="Times New Roman" w:cs="Times New Roman"/>
          <w:sz w:val="24"/>
          <w:szCs w:val="24"/>
        </w:rPr>
        <w:t>.</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Размер платы за содержание и ремонт жилого помещения – </w:t>
      </w:r>
      <w:bookmarkStart w:id="5" w:name="sub_10025"/>
      <w:bookmarkEnd w:id="4"/>
      <w:r>
        <w:rPr>
          <w:rFonts w:ascii="Times New Roman" w:hAnsi="Times New Roman" w:cs="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5B2B76" w:rsidRDefault="00A2551C">
      <w:pPr>
        <w:spacing w:after="0" w:line="240" w:lineRule="auto"/>
        <w:ind w:firstLine="709"/>
        <w:jc w:val="both"/>
      </w:pPr>
      <w:r>
        <w:rPr>
          <w:rFonts w:ascii="Times New Roman" w:eastAsia="Calibri" w:hAnsi="Times New Roman" w:cs="Times New Roman"/>
          <w:sz w:val="24"/>
          <w:szCs w:val="24"/>
          <w:lang w:eastAsia="ru-RU"/>
        </w:rPr>
        <w:t xml:space="preserve">Организатор конкурса – </w:t>
      </w:r>
      <w:bookmarkStart w:id="6" w:name="sub_10026"/>
      <w:bookmarkEnd w:id="5"/>
      <w:r>
        <w:rPr>
          <w:rFonts w:ascii="Times New Roman" w:eastAsia="Calibri" w:hAnsi="Times New Roman" w:cs="Times New Roman"/>
          <w:sz w:val="24"/>
          <w:szCs w:val="24"/>
          <w:lang w:eastAsia="ru-RU"/>
        </w:rPr>
        <w:t>Администрация</w:t>
      </w:r>
      <w:r w:rsidR="003D7639">
        <w:rPr>
          <w:rFonts w:ascii="Times New Roman" w:eastAsia="Calibri" w:hAnsi="Times New Roman" w:cs="Times New Roman"/>
          <w:sz w:val="24"/>
          <w:szCs w:val="24"/>
          <w:lang w:eastAsia="ru-RU"/>
        </w:rPr>
        <w:t xml:space="preserve"> Моисеевского сельского поселения</w:t>
      </w:r>
      <w:r>
        <w:rPr>
          <w:rFonts w:ascii="Times New Roman" w:eastAsia="Calibri" w:hAnsi="Times New Roman" w:cs="Times New Roman"/>
          <w:sz w:val="24"/>
          <w:szCs w:val="24"/>
          <w:lang w:eastAsia="ru-RU"/>
        </w:rPr>
        <w:t>.</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7" w:name="sub_10027"/>
      <w:bookmarkEnd w:id="6"/>
      <w:r>
        <w:rPr>
          <w:rFonts w:ascii="Times New Roman" w:eastAsia="Calibri" w:hAnsi="Times New Roman" w:cs="Times New Roman"/>
          <w:sz w:val="24"/>
          <w:szCs w:val="24"/>
          <w:lang w:eastAsia="ru-RU"/>
        </w:rPr>
        <w:t>.</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7"/>
      <w:r>
        <w:rPr>
          <w:rFonts w:ascii="Times New Roman" w:eastAsia="Calibri" w:hAnsi="Times New Roman" w:cs="Times New Roman"/>
          <w:sz w:val="24"/>
          <w:szCs w:val="24"/>
          <w:lang w:eastAsia="ru-RU"/>
        </w:rPr>
        <w:t>.</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Участник конкурса – претендент, допущенный Конкурсной комиссией к участию в конкурсе.</w:t>
      </w:r>
    </w:p>
    <w:p w:rsidR="005B2B76" w:rsidRDefault="00A2551C">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Официальный сайт – официальный сайт Российской Федерации </w:t>
      </w:r>
      <w:r>
        <w:rPr>
          <w:rFonts w:ascii="Times New Roman" w:hAnsi="Times New Roman" w:cs="Times New Roman"/>
          <w:sz w:val="24"/>
          <w:szCs w:val="24"/>
        </w:rPr>
        <w:t xml:space="preserve">в информационно-телекоммуникационной сети «Интернет» для размещения информации о проведении торгов </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en-US" w:eastAsia="ru-RU"/>
        </w:rPr>
        <w:t>www</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torgi</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gov</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w:t>
      </w:r>
    </w:p>
    <w:p w:rsidR="005B2B76" w:rsidRDefault="00A2551C">
      <w:pPr>
        <w:pStyle w:val="afa"/>
        <w:numPr>
          <w:ilvl w:val="1"/>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Основные принципы проведения конкурса:</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8" w:name="sub_10041"/>
      <w:bookmarkEnd w:id="8"/>
      <w:r>
        <w:rPr>
          <w:rFonts w:ascii="Times New Roman" w:eastAsia="Calibri"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9" w:name="sub_10042"/>
      <w:bookmarkStart w:id="10" w:name="sub_100411"/>
      <w:bookmarkEnd w:id="9"/>
      <w:bookmarkEnd w:id="10"/>
      <w:r>
        <w:rPr>
          <w:rFonts w:ascii="Times New Roman" w:eastAsia="Calibri" w:hAnsi="Times New Roman" w:cs="Times New Roman"/>
          <w:sz w:val="24"/>
          <w:szCs w:val="24"/>
          <w:lang w:eastAsia="ru-RU"/>
        </w:rPr>
        <w:t>2) добросовестная конкуренция;</w:t>
      </w:r>
    </w:p>
    <w:p w:rsidR="005B2B76" w:rsidRDefault="00A2551C">
      <w:pPr>
        <w:spacing w:after="0" w:line="240" w:lineRule="auto"/>
        <w:ind w:firstLine="709"/>
        <w:jc w:val="both"/>
        <w:rPr>
          <w:rFonts w:ascii="Times New Roman" w:eastAsia="Calibri" w:hAnsi="Times New Roman" w:cs="Times New Roman"/>
          <w:spacing w:val="-4"/>
          <w:sz w:val="24"/>
          <w:szCs w:val="24"/>
          <w:lang w:eastAsia="ru-RU"/>
        </w:rPr>
      </w:pPr>
      <w:bookmarkStart w:id="11" w:name="sub_10043"/>
      <w:bookmarkStart w:id="12" w:name="sub_100421"/>
      <w:bookmarkEnd w:id="11"/>
      <w:bookmarkEnd w:id="12"/>
      <w:r>
        <w:rPr>
          <w:rFonts w:ascii="Times New Roman" w:eastAsia="Calibri" w:hAnsi="Times New Roman" w:cs="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доступность информации о проведении конкурса и обеспечение открытости его проведения.</w:t>
      </w:r>
    </w:p>
    <w:p w:rsidR="005B2B76" w:rsidRDefault="00A2551C">
      <w:pPr>
        <w:pStyle w:val="afa"/>
        <w:numPr>
          <w:ilvl w:val="1"/>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Организатор конкурса:</w:t>
      </w:r>
    </w:p>
    <w:p w:rsidR="005B2B76" w:rsidRDefault="00A2551C">
      <w:pPr>
        <w:spacing w:after="0" w:line="240" w:lineRule="auto"/>
        <w:ind w:firstLine="709"/>
        <w:jc w:val="both"/>
      </w:pPr>
      <w:r>
        <w:rPr>
          <w:rFonts w:ascii="Times New Roman" w:eastAsia="Calibri" w:hAnsi="Times New Roman" w:cs="Times New Roman"/>
          <w:sz w:val="24"/>
          <w:szCs w:val="24"/>
          <w:lang w:eastAsia="ru-RU"/>
        </w:rPr>
        <w:lastRenderedPageBreak/>
        <w:t xml:space="preserve"> Администрация</w:t>
      </w:r>
      <w:r w:rsidR="001F1092">
        <w:rPr>
          <w:rFonts w:ascii="Times New Roman" w:eastAsia="Calibri" w:hAnsi="Times New Roman" w:cs="Times New Roman"/>
          <w:sz w:val="24"/>
          <w:szCs w:val="24"/>
          <w:lang w:eastAsia="ru-RU"/>
        </w:rPr>
        <w:t xml:space="preserve"> Моисеевского сельского поселения</w:t>
      </w:r>
      <w:r>
        <w:rPr>
          <w:rFonts w:ascii="Times New Roman" w:eastAsia="Calibri" w:hAnsi="Times New Roman" w:cs="Times New Roman"/>
          <w:sz w:val="24"/>
          <w:szCs w:val="24"/>
          <w:lang w:eastAsia="ru-RU"/>
        </w:rPr>
        <w:t xml:space="preserve">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rsidR="005B2B76" w:rsidRDefault="00A2551C">
      <w:pPr>
        <w:pStyle w:val="1"/>
        <w:ind w:firstLine="709"/>
        <w:jc w:val="both"/>
      </w:pPr>
      <w:bookmarkStart w:id="13" w:name="_Hlk519600240"/>
      <w:r>
        <w:rPr>
          <w:rFonts w:eastAsia="Calibri"/>
        </w:rPr>
        <w:t>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bookmarkEnd w:id="13"/>
      <w:r>
        <w:rPr>
          <w:rFonts w:eastAsia="Calibri"/>
        </w:rPr>
        <w:t xml:space="preserve"> и Постановлением администрации</w:t>
      </w:r>
      <w:r w:rsidR="001F1092">
        <w:rPr>
          <w:rFonts w:eastAsia="Calibri"/>
        </w:rPr>
        <w:t xml:space="preserve"> Моисеевского сельского поселения № 37 от 11.05.2021</w:t>
      </w:r>
      <w:r>
        <w:rPr>
          <w:rFonts w:eastAsia="Calibri"/>
        </w:rPr>
        <w:t>г. «</w:t>
      </w:r>
      <w:r>
        <w:rPr>
          <w:rFonts w:eastAsia="Calibri" w:cs="Arial"/>
        </w:rPr>
        <w:t xml:space="preserve">О создании конкурсной комиссии </w:t>
      </w:r>
      <w:r>
        <w:rPr>
          <w:rFonts w:cs="Arial"/>
        </w:rPr>
        <w:t xml:space="preserve">для проведения открытого конкурса по отбору управляющей организации для  управления </w:t>
      </w:r>
      <w:r>
        <w:rPr>
          <w:rFonts w:eastAsia="Calibri" w:cs="Arial"/>
        </w:rPr>
        <w:t xml:space="preserve">многоквартирными   домами </w:t>
      </w:r>
      <w:r>
        <w:rPr>
          <w:rFonts w:cs="Arial"/>
        </w:rPr>
        <w:t xml:space="preserve"> </w:t>
      </w:r>
      <w:r>
        <w:rPr>
          <w:rFonts w:eastAsia="Calibri" w:cs="Arial"/>
        </w:rPr>
        <w:t>расположенными на территории</w:t>
      </w:r>
      <w:r w:rsidR="001F1092">
        <w:rPr>
          <w:rFonts w:eastAsia="Calibri" w:cs="Arial"/>
        </w:rPr>
        <w:t xml:space="preserve"> Моисеевского сельского поселения</w:t>
      </w:r>
      <w:r>
        <w:rPr>
          <w:rFonts w:eastAsia="Calibri"/>
        </w:rPr>
        <w:t>».</w:t>
      </w:r>
    </w:p>
    <w:p w:rsidR="005B2B76" w:rsidRDefault="00A2551C">
      <w:pPr>
        <w:pStyle w:val="afa"/>
        <w:numPr>
          <w:ilvl w:val="1"/>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Требования к претендентам на участие в конкурсе:</w:t>
      </w:r>
    </w:p>
    <w:p w:rsidR="005B2B76" w:rsidRDefault="00A2551C">
      <w:pPr>
        <w:spacing w:after="0" w:line="240" w:lineRule="auto"/>
        <w:ind w:firstLine="709"/>
        <w:jc w:val="both"/>
        <w:rPr>
          <w:rFonts w:ascii="Times New Roman" w:hAnsi="Times New Roman" w:cs="Times New Roman"/>
          <w:sz w:val="24"/>
          <w:szCs w:val="24"/>
        </w:rPr>
      </w:pPr>
      <w:bookmarkStart w:id="14" w:name="sub_10151"/>
      <w:bookmarkEnd w:id="14"/>
      <w:r>
        <w:rPr>
          <w:rFonts w:ascii="Times New Roman" w:eastAsia="Calibri" w:hAnsi="Times New Roman" w:cs="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ascii="Times New Roman" w:hAnsi="Times New Roman" w:cs="Times New Roman"/>
          <w:sz w:val="24"/>
          <w:szCs w:val="24"/>
        </w:rPr>
        <w:t>ри проведении конкурса устанавливаются следующие требования к претендентам:</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15" w:name="sub_10152"/>
      <w:bookmarkStart w:id="16" w:name="sub_101511"/>
      <w:bookmarkEnd w:id="15"/>
      <w:bookmarkEnd w:id="16"/>
      <w:r>
        <w:rPr>
          <w:rFonts w:ascii="Times New Roman" w:eastAsia="Calibri" w:hAnsi="Times New Roman" w:cs="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17" w:name="sub_10153"/>
      <w:bookmarkStart w:id="18" w:name="sub_101521"/>
      <w:bookmarkEnd w:id="17"/>
      <w:bookmarkEnd w:id="18"/>
      <w:r>
        <w:rPr>
          <w:rFonts w:ascii="Times New Roman" w:eastAsia="Calibri"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5B2B76" w:rsidRDefault="00A2551C">
      <w:pPr>
        <w:spacing w:after="0" w:line="240" w:lineRule="auto"/>
        <w:ind w:firstLine="709"/>
        <w:jc w:val="both"/>
        <w:rPr>
          <w:rFonts w:ascii="Times New Roman" w:hAnsi="Times New Roman" w:cs="Times New Roman"/>
          <w:sz w:val="24"/>
          <w:szCs w:val="24"/>
        </w:rPr>
      </w:pPr>
      <w:bookmarkStart w:id="19" w:name="sub_10154"/>
      <w:bookmarkStart w:id="20" w:name="sub_101531"/>
      <w:bookmarkEnd w:id="19"/>
      <w:bookmarkEnd w:id="20"/>
      <w:r>
        <w:rPr>
          <w:rFonts w:ascii="Times New Roman" w:hAnsi="Times New Roman" w:cs="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5B2B76" w:rsidRDefault="00A2551C">
      <w:pPr>
        <w:spacing w:after="0" w:line="240" w:lineRule="auto"/>
        <w:ind w:firstLine="709"/>
        <w:jc w:val="both"/>
        <w:rPr>
          <w:rFonts w:ascii="Times New Roman" w:hAnsi="Times New Roman" w:cs="Times New Roman"/>
          <w:sz w:val="24"/>
          <w:szCs w:val="24"/>
        </w:rPr>
      </w:pPr>
      <w:bookmarkStart w:id="21" w:name="sub_10155"/>
      <w:bookmarkStart w:id="22" w:name="sub_101541"/>
      <w:bookmarkEnd w:id="21"/>
      <w:bookmarkEnd w:id="22"/>
      <w:r>
        <w:rPr>
          <w:rFonts w:ascii="Times New Roman" w:hAnsi="Times New Roman" w:cs="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B2B76" w:rsidRDefault="00A2551C">
      <w:pPr>
        <w:spacing w:after="0" w:line="240" w:lineRule="auto"/>
        <w:ind w:firstLine="709"/>
        <w:jc w:val="both"/>
        <w:rPr>
          <w:rFonts w:ascii="Times New Roman" w:hAnsi="Times New Roman" w:cs="Times New Roman"/>
          <w:sz w:val="24"/>
          <w:szCs w:val="24"/>
        </w:rPr>
      </w:pPr>
      <w:bookmarkStart w:id="23" w:name="sub_10157"/>
      <w:bookmarkEnd w:id="23"/>
      <w:r>
        <w:rPr>
          <w:rFonts w:ascii="Times New Roman" w:hAnsi="Times New Roman" w:cs="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5B2B76" w:rsidRDefault="00A2551C">
      <w:pPr>
        <w:spacing w:after="0" w:line="240" w:lineRule="auto"/>
        <w:ind w:firstLine="709"/>
        <w:jc w:val="both"/>
        <w:rPr>
          <w:rFonts w:ascii="Times New Roman" w:hAnsi="Times New Roman" w:cs="Times New Roman"/>
          <w:sz w:val="24"/>
          <w:szCs w:val="24"/>
        </w:rPr>
      </w:pPr>
      <w:bookmarkStart w:id="24" w:name="sub_10158"/>
      <w:bookmarkStart w:id="25" w:name="sub_101571"/>
      <w:bookmarkEnd w:id="24"/>
      <w:bookmarkEnd w:id="25"/>
      <w:r>
        <w:rPr>
          <w:rFonts w:ascii="Times New Roman" w:hAnsi="Times New Roman" w:cs="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w:t>
      </w:r>
      <w:r>
        <w:rPr>
          <w:rFonts w:ascii="Times New Roman" w:hAnsi="Times New Roman" w:cs="Times New Roman"/>
          <w:sz w:val="24"/>
          <w:szCs w:val="24"/>
        </w:rPr>
        <w:lastRenderedPageBreak/>
        <w:t>При этом конкурсная комиссия не вправе возлагать на претендента обязанность подтверждать соответствие данным требованиям.</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Отказ в допуске к участию в конкурсе</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Основаниями для отказа в допуске к участию в конкурсе являются:</w:t>
      </w:r>
    </w:p>
    <w:p w:rsidR="005B2B76" w:rsidRDefault="00A2551C">
      <w:pPr>
        <w:spacing w:after="0" w:line="240" w:lineRule="auto"/>
        <w:ind w:firstLine="709"/>
        <w:jc w:val="both"/>
        <w:rPr>
          <w:rFonts w:ascii="Times New Roman" w:hAnsi="Times New Roman" w:cs="Times New Roman"/>
          <w:sz w:val="24"/>
          <w:szCs w:val="24"/>
        </w:rPr>
      </w:pPr>
      <w:bookmarkStart w:id="26" w:name="sub_10181"/>
      <w:bookmarkEnd w:id="26"/>
      <w:r>
        <w:rPr>
          <w:rFonts w:ascii="Times New Roman" w:hAnsi="Times New Roman" w:cs="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rsidR="005B2B76" w:rsidRDefault="00A2551C">
      <w:pPr>
        <w:spacing w:after="0" w:line="240" w:lineRule="auto"/>
        <w:ind w:firstLine="709"/>
        <w:jc w:val="both"/>
        <w:rPr>
          <w:rFonts w:ascii="Times New Roman" w:hAnsi="Times New Roman" w:cs="Times New Roman"/>
          <w:sz w:val="24"/>
          <w:szCs w:val="24"/>
        </w:rPr>
      </w:pPr>
      <w:bookmarkStart w:id="27" w:name="sub_10182"/>
      <w:bookmarkStart w:id="28" w:name="sub_101811"/>
      <w:bookmarkEnd w:id="27"/>
      <w:bookmarkEnd w:id="28"/>
      <w:r>
        <w:rPr>
          <w:rFonts w:ascii="Times New Roman" w:hAnsi="Times New Roman" w:cs="Times New Roman"/>
          <w:sz w:val="24"/>
          <w:szCs w:val="24"/>
        </w:rPr>
        <w:t>- несоответствие претендента требованиям, установленным пунктом 1.5 настоящей Конкурсной документации;</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rsidR="005B2B76" w:rsidRDefault="005B2B76">
      <w:pPr>
        <w:spacing w:after="0" w:line="240" w:lineRule="auto"/>
        <w:rPr>
          <w:rFonts w:ascii="Times New Roman" w:eastAsia="Calibri" w:hAnsi="Times New Roman" w:cs="Times New Roman"/>
          <w:sz w:val="24"/>
          <w:szCs w:val="24"/>
          <w:lang w:eastAsia="ru-RU"/>
        </w:rPr>
      </w:pPr>
    </w:p>
    <w:p w:rsidR="005B2B76" w:rsidRDefault="00A2551C">
      <w:pPr>
        <w:pStyle w:val="afa"/>
        <w:numPr>
          <w:ilvl w:val="0"/>
          <w:numId w:val="2"/>
        </w:num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Конкурсная документация</w:t>
      </w:r>
    </w:p>
    <w:p w:rsidR="005B2B76" w:rsidRDefault="005B2B76">
      <w:pPr>
        <w:pStyle w:val="afa"/>
        <w:spacing w:after="0" w:line="240" w:lineRule="auto"/>
        <w:ind w:left="0" w:firstLine="709"/>
        <w:jc w:val="both"/>
        <w:rPr>
          <w:rFonts w:ascii="Times New Roman" w:eastAsia="Calibri" w:hAnsi="Times New Roman" w:cs="Times New Roman"/>
          <w:b/>
          <w:sz w:val="24"/>
          <w:szCs w:val="24"/>
          <w:lang w:eastAsia="ru-RU"/>
        </w:rPr>
      </w:pPr>
    </w:p>
    <w:p w:rsidR="005B2B76" w:rsidRDefault="00A2551C">
      <w:pPr>
        <w:pStyle w:val="afa"/>
        <w:numPr>
          <w:ilvl w:val="1"/>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Содержание конкурсной документации:</w:t>
      </w:r>
    </w:p>
    <w:p w:rsidR="005B2B76" w:rsidRDefault="00A2551C">
      <w:pPr>
        <w:pStyle w:val="afa"/>
        <w:numPr>
          <w:ilvl w:val="2"/>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Часть </w:t>
      </w:r>
      <w:r>
        <w:rPr>
          <w:rFonts w:ascii="Times New Roman" w:eastAsia="Calibri" w:hAnsi="Times New Roman" w:cs="Times New Roman"/>
          <w:sz w:val="24"/>
          <w:szCs w:val="24"/>
          <w:lang w:val="en-US" w:eastAsia="ru-RU"/>
        </w:rPr>
        <w:t>I</w:t>
      </w:r>
      <w:r>
        <w:rPr>
          <w:rFonts w:ascii="Times New Roman" w:eastAsia="Calibri" w:hAnsi="Times New Roman" w:cs="Times New Roman"/>
          <w:sz w:val="24"/>
          <w:szCs w:val="24"/>
          <w:lang w:eastAsia="ru-RU"/>
        </w:rPr>
        <w:t>. Конкурс</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Общие положения о проведении конкурса.</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Конкурсная документация.</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Порядок подачи и рассмотрения заявок на участие в конкурсе.</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Порядок проведения конкурса.</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Заключение договора управления многоквартирным домом по результатам конкурса.</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Часть </w:t>
      </w:r>
      <w:r>
        <w:rPr>
          <w:rFonts w:ascii="Times New Roman" w:eastAsia="Calibri" w:hAnsi="Times New Roman" w:cs="Times New Roman"/>
          <w:sz w:val="24"/>
          <w:szCs w:val="24"/>
          <w:lang w:val="en-US" w:eastAsia="ru-RU"/>
        </w:rPr>
        <w:t>II</w:t>
      </w:r>
      <w:r>
        <w:rPr>
          <w:rFonts w:ascii="Times New Roman" w:eastAsia="Calibri" w:hAnsi="Times New Roman" w:cs="Times New Roman"/>
          <w:sz w:val="24"/>
          <w:szCs w:val="24"/>
          <w:lang w:eastAsia="ru-RU"/>
        </w:rPr>
        <w:t>. Информационная карта конкурса</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Часть </w:t>
      </w:r>
      <w:r>
        <w:rPr>
          <w:rFonts w:ascii="Times New Roman" w:eastAsia="Calibri" w:hAnsi="Times New Roman" w:cs="Times New Roman"/>
          <w:sz w:val="24"/>
          <w:szCs w:val="24"/>
          <w:lang w:val="en-US" w:eastAsia="ru-RU"/>
        </w:rPr>
        <w:t>III</w:t>
      </w:r>
      <w:r>
        <w:rPr>
          <w:rFonts w:ascii="Times New Roman" w:eastAsia="Calibri" w:hAnsi="Times New Roman" w:cs="Times New Roman"/>
          <w:sz w:val="24"/>
          <w:szCs w:val="24"/>
          <w:lang w:eastAsia="ru-RU"/>
        </w:rPr>
        <w:t xml:space="preserve">. Техническая часть </w:t>
      </w:r>
    </w:p>
    <w:p w:rsidR="005B2B76" w:rsidRDefault="00A2551C">
      <w:pPr>
        <w:pStyle w:val="afa"/>
        <w:numPr>
          <w:ilvl w:val="2"/>
          <w:numId w:val="2"/>
        </w:numPr>
        <w:tabs>
          <w:tab w:val="left" w:pos="1440"/>
          <w:tab w:val="left" w:pos="5918"/>
        </w:tabs>
        <w:spacing w:after="0" w:line="240" w:lineRule="auto"/>
        <w:ind w:left="0" w:firstLine="709"/>
        <w:jc w:val="both"/>
        <w:rPr>
          <w:rFonts w:ascii="Times New Roman" w:eastAsia="Calibri" w:hAnsi="Times New Roman" w:cs="Times New Roman"/>
          <w:color w:val="000000"/>
          <w:spacing w:val="-7"/>
          <w:sz w:val="24"/>
          <w:szCs w:val="24"/>
          <w:lang w:eastAsia="ru-RU"/>
        </w:rPr>
      </w:pPr>
      <w:r>
        <w:rPr>
          <w:rFonts w:ascii="Times New Roman" w:eastAsia="Calibri" w:hAnsi="Times New Roman" w:cs="Times New Roman"/>
          <w:sz w:val="24"/>
          <w:szCs w:val="24"/>
          <w:lang w:eastAsia="ru-RU"/>
        </w:rPr>
        <w:t xml:space="preserve">Конкурсная документация размещена в электронном виде на официальном сайте </w:t>
      </w:r>
      <w:r>
        <w:rPr>
          <w:rFonts w:ascii="Times New Roman" w:eastAsia="Calibri" w:hAnsi="Times New Roman" w:cs="Times New Roman"/>
          <w:sz w:val="24"/>
          <w:szCs w:val="24"/>
          <w:lang w:val="en-US" w:eastAsia="ru-RU"/>
        </w:rPr>
        <w:t>www</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torgi</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gov</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w:t>
      </w:r>
    </w:p>
    <w:p w:rsidR="005B2B76" w:rsidRDefault="00A2551C">
      <w:pPr>
        <w:pStyle w:val="afa"/>
        <w:numPr>
          <w:ilvl w:val="2"/>
          <w:numId w:val="2"/>
        </w:numPr>
        <w:tabs>
          <w:tab w:val="left" w:pos="1440"/>
          <w:tab w:val="left" w:pos="5918"/>
        </w:tabs>
        <w:spacing w:after="0" w:line="240" w:lineRule="auto"/>
        <w:ind w:left="0" w:firstLine="709"/>
        <w:jc w:val="both"/>
        <w:rPr>
          <w:rFonts w:ascii="Times New Roman" w:eastAsia="Calibri" w:hAnsi="Times New Roman" w:cs="Times New Roman"/>
          <w:color w:val="000000"/>
          <w:spacing w:val="-7"/>
          <w:sz w:val="24"/>
          <w:szCs w:val="24"/>
          <w:lang w:eastAsia="ru-RU"/>
        </w:rPr>
      </w:pPr>
      <w:r>
        <w:rPr>
          <w:rFonts w:ascii="Times New Roman" w:eastAsia="Calibri" w:hAnsi="Times New Roman" w:cs="Times New Roman"/>
          <w:color w:val="000000"/>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rsidR="005B2B76" w:rsidRDefault="00A2551C">
      <w:pPr>
        <w:pStyle w:val="afa"/>
        <w:numPr>
          <w:ilvl w:val="2"/>
          <w:numId w:val="2"/>
        </w:numPr>
        <w:tabs>
          <w:tab w:val="left" w:pos="1440"/>
          <w:tab w:val="left" w:pos="5918"/>
        </w:tabs>
        <w:spacing w:after="0" w:line="240" w:lineRule="auto"/>
        <w:ind w:left="0" w:firstLine="709"/>
        <w:jc w:val="both"/>
        <w:rPr>
          <w:rFonts w:ascii="Times New Roman" w:eastAsia="Calibri" w:hAnsi="Times New Roman" w:cs="Times New Roman"/>
          <w:color w:val="000000"/>
          <w:spacing w:val="-7"/>
          <w:sz w:val="24"/>
          <w:szCs w:val="24"/>
          <w:lang w:eastAsia="ru-RU"/>
        </w:rPr>
      </w:pPr>
      <w:r>
        <w:rPr>
          <w:rFonts w:ascii="Times New Roman" w:eastAsia="Calibri" w:hAnsi="Times New Roman" w:cs="Times New Roman"/>
          <w:color w:val="000000"/>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rsidR="005B2B76" w:rsidRDefault="00A2551C">
      <w:pPr>
        <w:pStyle w:val="afa"/>
        <w:numPr>
          <w:ilvl w:val="1"/>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Разъяснение положений конкурсной документации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29" w:name="sub_1048"/>
      <w:bookmarkEnd w:id="29"/>
      <w:r>
        <w:rPr>
          <w:rFonts w:ascii="Times New Roman" w:eastAsia="Calibri" w:hAnsi="Times New Roman" w:cs="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30" w:name="sub_10481"/>
      <w:bookmarkStart w:id="31" w:name="sub_1049"/>
      <w:bookmarkEnd w:id="30"/>
      <w:r>
        <w:rPr>
          <w:rFonts w:ascii="Times New Roman" w:eastAsia="Calibri" w:hAnsi="Times New Roman" w:cs="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1"/>
      <w:r>
        <w:rPr>
          <w:rFonts w:ascii="Times New Roman" w:eastAsia="Calibri" w:hAnsi="Times New Roman" w:cs="Times New Roman"/>
          <w:sz w:val="24"/>
          <w:szCs w:val="24"/>
          <w:lang w:eastAsia="ru-RU"/>
        </w:rPr>
        <w:t xml:space="preserve"> </w:t>
      </w:r>
    </w:p>
    <w:p w:rsidR="005B2B76" w:rsidRDefault="00A2551C">
      <w:pPr>
        <w:pStyle w:val="afa"/>
        <w:numPr>
          <w:ilvl w:val="1"/>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Внесение изменений в конкурсную документацию</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w:t>
      </w:r>
      <w:r>
        <w:rPr>
          <w:rFonts w:ascii="Times New Roman" w:eastAsia="Calibri" w:hAnsi="Times New Roman" w:cs="Times New Roman"/>
          <w:sz w:val="24"/>
          <w:szCs w:val="24"/>
          <w:lang w:eastAsia="ru-RU"/>
        </w:rPr>
        <w:lastRenderedPageBreak/>
        <w:t>сайте и направляются заказными письмами с уведомлением всем лицам, которым была предоставлена Конкурсная документация.</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rsidR="005B2B76" w:rsidRDefault="00A2551C">
      <w:pPr>
        <w:pStyle w:val="afa"/>
        <w:numPr>
          <w:ilvl w:val="1"/>
          <w:numId w:val="2"/>
        </w:numPr>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Отказ от проведения конкурса</w:t>
      </w:r>
    </w:p>
    <w:p w:rsidR="005B2B76" w:rsidRDefault="00A2551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2"/>
          <w:sz w:val="24"/>
          <w:szCs w:val="24"/>
          <w:lang w:eastAsia="ru-RU"/>
        </w:rPr>
        <w:t xml:space="preserve">2.4.1.  </w:t>
      </w:r>
      <w:r>
        <w:rPr>
          <w:rFonts w:ascii="Times New Roman" w:eastAsia="Times New Roman" w:hAnsi="Times New Roman" w:cs="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5B2B76" w:rsidRDefault="005B2B76">
      <w:pPr>
        <w:spacing w:after="0" w:line="240" w:lineRule="auto"/>
        <w:ind w:firstLine="709"/>
        <w:jc w:val="both"/>
        <w:rPr>
          <w:rFonts w:ascii="Times New Roman" w:eastAsia="Calibri" w:hAnsi="Times New Roman" w:cs="Times New Roman"/>
          <w:sz w:val="24"/>
          <w:szCs w:val="24"/>
          <w:lang w:eastAsia="ru-RU"/>
        </w:rPr>
      </w:pPr>
    </w:p>
    <w:p w:rsidR="005B2B76" w:rsidRDefault="00A2551C">
      <w:pPr>
        <w:pStyle w:val="afa"/>
        <w:numPr>
          <w:ilvl w:val="0"/>
          <w:numId w:val="2"/>
        </w:num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Порядок подачи и рассмотрения заявок на участие в конкурсе</w:t>
      </w:r>
    </w:p>
    <w:p w:rsidR="005B2B76" w:rsidRDefault="005B2B76">
      <w:pPr>
        <w:pStyle w:val="afa"/>
        <w:spacing w:after="0" w:line="240" w:lineRule="auto"/>
        <w:ind w:left="420"/>
        <w:rPr>
          <w:rFonts w:ascii="Times New Roman" w:eastAsia="Calibri" w:hAnsi="Times New Roman" w:cs="Times New Roman"/>
          <w:b/>
          <w:sz w:val="24"/>
          <w:szCs w:val="24"/>
          <w:lang w:eastAsia="ru-RU"/>
        </w:rPr>
      </w:pPr>
    </w:p>
    <w:p w:rsidR="005B2B76" w:rsidRDefault="00A2551C">
      <w:pPr>
        <w:spacing w:after="0" w:line="240" w:lineRule="auto"/>
        <w:ind w:firstLine="709"/>
        <w:jc w:val="both"/>
        <w:rPr>
          <w:rFonts w:ascii="Times New Roman" w:hAnsi="Times New Roman" w:cs="Times New Roman"/>
          <w:sz w:val="24"/>
          <w:szCs w:val="24"/>
        </w:rPr>
      </w:pPr>
      <w:bookmarkStart w:id="32" w:name="sub_1052"/>
      <w:bookmarkEnd w:id="32"/>
      <w:r>
        <w:rPr>
          <w:rFonts w:ascii="Times New Roman" w:hAnsi="Times New Roman" w:cs="Times New Roman"/>
          <w:sz w:val="24"/>
          <w:szCs w:val="24"/>
        </w:rPr>
        <w:t>3.1. Порядок подачи заявок на участие в конкурсе</w:t>
      </w:r>
    </w:p>
    <w:p w:rsidR="005B2B76" w:rsidRDefault="00A2551C">
      <w:pPr>
        <w:spacing w:after="0" w:line="240" w:lineRule="auto"/>
        <w:ind w:firstLine="709"/>
        <w:jc w:val="both"/>
      </w:pPr>
      <w:r>
        <w:rPr>
          <w:rFonts w:ascii="Times New Roman" w:hAnsi="Times New Roman" w:cs="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8">
        <w:r>
          <w:rPr>
            <w:rStyle w:val="-"/>
            <w:rFonts w:ascii="Times New Roman" w:hAnsi="Times New Roman" w:cs="Times New Roman"/>
            <w:color w:val="00000A"/>
            <w:sz w:val="24"/>
            <w:szCs w:val="24"/>
            <w:u w:val="none"/>
          </w:rPr>
          <w:t>Правилами</w:t>
        </w:r>
      </w:hyperlink>
      <w:r>
        <w:rPr>
          <w:rFonts w:ascii="Times New Roman" w:hAnsi="Times New Roman" w:cs="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9">
        <w:r>
          <w:rPr>
            <w:rStyle w:val="-"/>
            <w:rFonts w:ascii="Times New Roman" w:hAnsi="Times New Roman" w:cs="Times New Roman"/>
            <w:color w:val="00000A"/>
            <w:sz w:val="24"/>
            <w:szCs w:val="24"/>
            <w:u w:val="none"/>
          </w:rPr>
          <w:t>постановлением</w:t>
        </w:r>
      </w:hyperlink>
      <w:r>
        <w:rPr>
          <w:rFonts w:ascii="Times New Roman" w:hAnsi="Times New Roman" w:cs="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5B2B76" w:rsidRDefault="00A2551C">
      <w:pPr>
        <w:spacing w:after="0" w:line="240" w:lineRule="auto"/>
        <w:ind w:firstLine="709"/>
        <w:jc w:val="both"/>
        <w:rPr>
          <w:rFonts w:ascii="Times New Roman" w:hAnsi="Times New Roman" w:cs="Times New Roman"/>
          <w:sz w:val="24"/>
          <w:szCs w:val="24"/>
        </w:rPr>
      </w:pPr>
      <w:bookmarkStart w:id="33" w:name="sub_1053"/>
      <w:bookmarkStart w:id="34" w:name="sub_10521"/>
      <w:bookmarkEnd w:id="33"/>
      <w:bookmarkEnd w:id="34"/>
      <w:r>
        <w:rPr>
          <w:rFonts w:ascii="Times New Roman" w:hAnsi="Times New Roman" w:cs="Times New Roman"/>
          <w:sz w:val="24"/>
          <w:szCs w:val="24"/>
        </w:rPr>
        <w:t>3.1.2. Заявка на участие в конкурсе включает в себя:</w:t>
      </w:r>
    </w:p>
    <w:p w:rsidR="005B2B76" w:rsidRDefault="00A2551C">
      <w:pPr>
        <w:spacing w:after="0" w:line="240" w:lineRule="auto"/>
        <w:ind w:firstLine="709"/>
        <w:jc w:val="both"/>
        <w:rPr>
          <w:rFonts w:ascii="Times New Roman" w:hAnsi="Times New Roman" w:cs="Times New Roman"/>
          <w:sz w:val="24"/>
          <w:szCs w:val="24"/>
        </w:rPr>
      </w:pPr>
      <w:bookmarkStart w:id="35" w:name="sub_105311"/>
      <w:bookmarkStart w:id="36" w:name="sub_10531"/>
      <w:bookmarkEnd w:id="35"/>
      <w:bookmarkEnd w:id="36"/>
      <w:r>
        <w:rPr>
          <w:rFonts w:ascii="Times New Roman" w:hAnsi="Times New Roman" w:cs="Times New Roman"/>
          <w:sz w:val="24"/>
          <w:szCs w:val="24"/>
        </w:rPr>
        <w:t>а) сведения и документы о претенденте:</w:t>
      </w:r>
    </w:p>
    <w:p w:rsidR="005B2B76" w:rsidRDefault="00A2551C">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наименование, организационно-правовую форму, место нахождения, почтовый адрес</w:t>
      </w:r>
      <w:r>
        <w:rPr>
          <w:rFonts w:ascii="Times New Roman" w:hAnsi="Times New Roman" w:cs="Times New Roman"/>
          <w:sz w:val="24"/>
          <w:szCs w:val="24"/>
          <w:lang w:eastAsia="ru-RU"/>
        </w:rPr>
        <w:t xml:space="preserve"> - для юридического лица;</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номер телефона;</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выписку из Единого государственного реестра юридических лиц - для юридического лица;</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5B2B76" w:rsidRDefault="00A2551C">
      <w:pPr>
        <w:spacing w:after="0" w:line="240" w:lineRule="auto"/>
        <w:ind w:firstLine="709"/>
        <w:jc w:val="both"/>
        <w:rPr>
          <w:rFonts w:ascii="Times New Roman" w:hAnsi="Times New Roman" w:cs="Times New Roman"/>
          <w:sz w:val="24"/>
          <w:szCs w:val="24"/>
        </w:rPr>
      </w:pPr>
      <w:bookmarkStart w:id="37" w:name="sub_10532"/>
      <w:bookmarkEnd w:id="37"/>
      <w:r>
        <w:rPr>
          <w:rFonts w:ascii="Times New Roman" w:hAnsi="Times New Roman" w:cs="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документы, подтверждающие внесение средств в качестве обеспечения заявки на участие в конкурсе;</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копии утвержденного бухгалтерского баланса за последний отчетный период;</w:t>
      </w:r>
    </w:p>
    <w:p w:rsidR="005B2B76" w:rsidRDefault="00A2551C">
      <w:pPr>
        <w:spacing w:after="0" w:line="240" w:lineRule="auto"/>
        <w:ind w:firstLine="709"/>
        <w:jc w:val="both"/>
        <w:rPr>
          <w:rFonts w:ascii="Times New Roman" w:hAnsi="Times New Roman" w:cs="Times New Roman"/>
          <w:sz w:val="24"/>
          <w:szCs w:val="24"/>
        </w:rPr>
      </w:pPr>
      <w:bookmarkStart w:id="38" w:name="sub_10533"/>
      <w:bookmarkEnd w:id="38"/>
      <w:r>
        <w:rPr>
          <w:rFonts w:ascii="Times New Roman" w:hAnsi="Times New Roman" w:cs="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rsidR="005B2B76" w:rsidRDefault="00A2551C">
      <w:pPr>
        <w:spacing w:after="0" w:line="240" w:lineRule="auto"/>
        <w:ind w:firstLine="709"/>
        <w:jc w:val="both"/>
        <w:rPr>
          <w:rFonts w:ascii="Times New Roman" w:hAnsi="Times New Roman" w:cs="Times New Roman"/>
          <w:sz w:val="24"/>
          <w:szCs w:val="24"/>
        </w:rPr>
      </w:pPr>
      <w:bookmarkStart w:id="39" w:name="sub_105331"/>
      <w:bookmarkStart w:id="40" w:name="sub_1055"/>
      <w:bookmarkEnd w:id="39"/>
      <w:r>
        <w:rPr>
          <w:rFonts w:ascii="Times New Roman" w:hAnsi="Times New Roman" w:cs="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0"/>
      <w:r>
        <w:rPr>
          <w:rFonts w:ascii="Times New Roman" w:hAnsi="Times New Roman" w:cs="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5B2B76" w:rsidRDefault="00A2551C">
      <w:pPr>
        <w:spacing w:after="0" w:line="240" w:lineRule="auto"/>
        <w:ind w:firstLine="709"/>
        <w:jc w:val="both"/>
      </w:pPr>
      <w:bookmarkStart w:id="41" w:name="sub_1056"/>
      <w:bookmarkEnd w:id="41"/>
      <w:r>
        <w:rPr>
          <w:rFonts w:ascii="Times New Roman" w:hAnsi="Times New Roman" w:cs="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
            <w:rFonts w:ascii="Times New Roman" w:hAnsi="Times New Roman" w:cs="Times New Roman"/>
            <w:color w:val="00000A"/>
            <w:sz w:val="24"/>
            <w:szCs w:val="24"/>
            <w:u w:val="none"/>
          </w:rPr>
          <w:t>приложению № 4</w:t>
        </w:r>
      </w:hyperlink>
      <w:r>
        <w:rPr>
          <w:rFonts w:ascii="Times New Roman" w:hAnsi="Times New Roman" w:cs="Times New Roman"/>
          <w:sz w:val="24"/>
          <w:szCs w:val="24"/>
        </w:rPr>
        <w:t xml:space="preserve"> к настоящей конкурсной документации.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42" w:name="sub_1058"/>
      <w:bookmarkStart w:id="43" w:name="sub_10561"/>
      <w:bookmarkEnd w:id="42"/>
      <w:bookmarkEnd w:id="43"/>
      <w:r>
        <w:rPr>
          <w:rFonts w:ascii="Times New Roman" w:eastAsia="Calibri" w:hAnsi="Times New Roman" w:cs="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44" w:name="sub_1059"/>
      <w:bookmarkStart w:id="45" w:name="sub_10581"/>
      <w:bookmarkEnd w:id="44"/>
      <w:bookmarkEnd w:id="45"/>
      <w:r>
        <w:rPr>
          <w:rFonts w:ascii="Times New Roman" w:eastAsia="Calibri" w:hAnsi="Times New Roman" w:cs="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5B2B76" w:rsidRDefault="00A2551C">
      <w:pPr>
        <w:spacing w:after="0" w:line="240" w:lineRule="auto"/>
        <w:ind w:firstLine="709"/>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sz w:val="24"/>
          <w:szCs w:val="24"/>
          <w:lang w:eastAsia="ru-RU"/>
        </w:rPr>
        <w:t xml:space="preserve">3.1.9. </w:t>
      </w:r>
      <w:r>
        <w:rPr>
          <w:rFonts w:ascii="Times New Roman" w:eastAsia="Calibri" w:hAnsi="Times New Roman" w:cs="Times New Roman"/>
          <w:spacing w:val="-1"/>
          <w:sz w:val="24"/>
          <w:szCs w:val="24"/>
          <w:lang w:eastAsia="ru-RU"/>
        </w:rPr>
        <w:t>Н</w:t>
      </w:r>
      <w:r>
        <w:rPr>
          <w:rFonts w:ascii="Times New Roman" w:eastAsia="Calibri" w:hAnsi="Times New Roman" w:cs="Times New Roman"/>
          <w:color w:val="000000"/>
          <w:spacing w:val="1"/>
          <w:sz w:val="24"/>
          <w:szCs w:val="24"/>
          <w:lang w:eastAsia="ru-RU"/>
        </w:rPr>
        <w:t xml:space="preserve">епредставление документов, указанных в настоящей Конкурсной документации, либо наличие в таких документах недостоверных сведений является </w:t>
      </w:r>
      <w:r>
        <w:rPr>
          <w:rFonts w:ascii="Times New Roman" w:eastAsia="Calibri" w:hAnsi="Times New Roman" w:cs="Times New Roman"/>
          <w:color w:val="000000"/>
          <w:spacing w:val="1"/>
          <w:sz w:val="24"/>
          <w:szCs w:val="24"/>
          <w:lang w:eastAsia="ru-RU"/>
        </w:rPr>
        <w:lastRenderedPageBreak/>
        <w:t>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rsidR="005B2B76" w:rsidRDefault="00A2551C">
      <w:pPr>
        <w:spacing w:after="0" w:line="240" w:lineRule="auto"/>
        <w:ind w:firstLine="709"/>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rsidR="005B2B76" w:rsidRDefault="00A2551C">
      <w:pPr>
        <w:spacing w:after="0" w:line="240" w:lineRule="auto"/>
        <w:ind w:firstLine="709"/>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3.1.11. Сведения, которые содержатся в заявках претендентов, не должны допускать двусмысленных толкований.</w:t>
      </w:r>
    </w:p>
    <w:p w:rsidR="005B2B76" w:rsidRDefault="00A2551C">
      <w:pPr>
        <w:spacing w:after="0" w:line="240" w:lineRule="auto"/>
        <w:ind w:firstLine="709"/>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rsidR="005B2B76" w:rsidRDefault="00A2551C">
      <w:pPr>
        <w:spacing w:after="0" w:line="240" w:lineRule="auto"/>
        <w:ind w:firstLine="709"/>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rsidR="005B2B76" w:rsidRDefault="00A2551C">
      <w:pPr>
        <w:spacing w:after="0" w:line="240" w:lineRule="auto"/>
        <w:ind w:firstLine="709"/>
        <w:jc w:val="both"/>
        <w:rPr>
          <w:rFonts w:ascii="Times New Roman" w:eastAsia="Calibri" w:hAnsi="Times New Roman" w:cs="Times New Roman"/>
          <w:color w:val="000000"/>
          <w:spacing w:val="1"/>
          <w:sz w:val="24"/>
          <w:szCs w:val="24"/>
          <w:lang w:eastAsia="ru-RU"/>
        </w:rPr>
      </w:pPr>
      <w:r>
        <w:rPr>
          <w:rFonts w:ascii="Times New Roman" w:eastAsia="Calibri" w:hAnsi="Times New Roman" w:cs="Times New Roman"/>
          <w:color w:val="000000"/>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color w:val="000000"/>
          <w:spacing w:val="1"/>
          <w:sz w:val="24"/>
          <w:szCs w:val="24"/>
          <w:lang w:eastAsia="ru-RU"/>
        </w:rPr>
        <w:t xml:space="preserve">3.1.15. </w:t>
      </w:r>
      <w:r>
        <w:rPr>
          <w:rFonts w:ascii="Times New Roman" w:eastAsia="Calibri" w:hAnsi="Times New Roman" w:cs="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rsidR="005B2B76" w:rsidRDefault="00A2551C">
      <w:pPr>
        <w:spacing w:after="0" w:line="240" w:lineRule="auto"/>
        <w:ind w:firstLine="709"/>
        <w:jc w:val="both"/>
      </w:pPr>
      <w:r>
        <w:rPr>
          <w:rFonts w:ascii="Times New Roman" w:eastAsia="Calibri" w:hAnsi="Times New Roman" w:cs="Times New Roman"/>
          <w:sz w:val="24"/>
          <w:szCs w:val="24"/>
          <w:lang w:eastAsia="ru-RU"/>
        </w:rPr>
        <w:t>«Заявка на участие в открытом конкурсе на право заключения договора управления многоквартирными домами  на территории</w:t>
      </w:r>
      <w:r w:rsidR="001F1092">
        <w:rPr>
          <w:rFonts w:ascii="Times New Roman" w:eastAsia="Calibri" w:hAnsi="Times New Roman" w:cs="Times New Roman"/>
          <w:sz w:val="24"/>
          <w:szCs w:val="24"/>
          <w:lang w:eastAsia="ru-RU"/>
        </w:rPr>
        <w:t xml:space="preserve"> Моисеевского сельского поселения</w:t>
      </w:r>
      <w:r>
        <w:rPr>
          <w:rFonts w:ascii="Times New Roman" w:eastAsia="Calibri" w:hAnsi="Times New Roman" w:cs="Times New Roman"/>
          <w:sz w:val="24"/>
          <w:szCs w:val="24"/>
          <w:lang w:eastAsia="ru-RU"/>
        </w:rPr>
        <w:t>.</w:t>
      </w:r>
    </w:p>
    <w:p w:rsidR="005B2B76" w:rsidRDefault="00A2551C">
      <w:pPr>
        <w:spacing w:after="0" w:line="240" w:lineRule="auto"/>
        <w:ind w:firstLine="709"/>
        <w:jc w:val="both"/>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5B2B76" w:rsidRDefault="00A2551C">
      <w:pPr>
        <w:spacing w:after="0" w:line="240" w:lineRule="auto"/>
        <w:ind w:firstLine="709"/>
        <w:jc w:val="both"/>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rsidR="005B2B76" w:rsidRDefault="00A2551C">
      <w:pPr>
        <w:spacing w:after="0" w:line="240" w:lineRule="auto"/>
        <w:ind w:firstLine="709"/>
        <w:jc w:val="both"/>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3.1.18. Изменения заявок на участие в конкурсе регистрируются в Журнале регистрации заявок на участие в конкурсе.</w:t>
      </w:r>
    </w:p>
    <w:p w:rsidR="005B2B76" w:rsidRDefault="00A2551C">
      <w:pPr>
        <w:spacing w:after="0" w:line="240" w:lineRule="auto"/>
        <w:ind w:firstLine="709"/>
        <w:jc w:val="both"/>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rsidR="005B2B76" w:rsidRDefault="00A2551C">
      <w:pPr>
        <w:spacing w:after="0" w:line="240" w:lineRule="auto"/>
        <w:ind w:firstLine="709"/>
        <w:jc w:val="both"/>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rsidR="005B2B76" w:rsidRDefault="00A2551C">
      <w:pPr>
        <w:tabs>
          <w:tab w:val="left" w:pos="72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3.1.21. После окончания срока подачи заявок не допускается внесение изменений в заявки. </w:t>
      </w:r>
    </w:p>
    <w:p w:rsidR="005B2B76" w:rsidRDefault="00A2551C">
      <w:pPr>
        <w:tabs>
          <w:tab w:val="left" w:pos="720"/>
        </w:tabs>
        <w:spacing w:after="0" w:line="240" w:lineRule="auto"/>
        <w:ind w:firstLine="709"/>
        <w:jc w:val="both"/>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5B2B76" w:rsidRDefault="00A2551C">
      <w:pPr>
        <w:tabs>
          <w:tab w:val="left" w:pos="72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rsidR="005B2B76" w:rsidRDefault="00A2551C">
      <w:pPr>
        <w:tabs>
          <w:tab w:val="left" w:pos="72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rsidR="005B2B76" w:rsidRDefault="00A2551C">
      <w:pPr>
        <w:tabs>
          <w:tab w:val="left" w:pos="72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rsidR="005B2B76" w:rsidRDefault="00A2551C">
      <w:pPr>
        <w:tabs>
          <w:tab w:val="left" w:pos="72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rsidR="005B2B76" w:rsidRDefault="00A2551C">
      <w:pPr>
        <w:tabs>
          <w:tab w:val="left" w:pos="72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rsidR="005B2B76" w:rsidRDefault="00A2551C">
      <w:pPr>
        <w:tabs>
          <w:tab w:val="left" w:pos="72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rsidR="005B2B76" w:rsidRDefault="00A2551C">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3.1.29. </w:t>
      </w:r>
      <w:r>
        <w:rPr>
          <w:rFonts w:ascii="Times New Roman" w:hAnsi="Times New Roman" w:cs="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rsidR="005B2B76" w:rsidRDefault="00A2551C">
      <w:pPr>
        <w:tabs>
          <w:tab w:val="left" w:pos="720"/>
          <w:tab w:val="left" w:pos="1307"/>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5B2B76" w:rsidRDefault="00A2551C">
      <w:pPr>
        <w:tabs>
          <w:tab w:val="left" w:pos="720"/>
        </w:tabs>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rsidR="005B2B76" w:rsidRDefault="00A2551C">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3.1.32. </w:t>
      </w:r>
      <w:r>
        <w:rPr>
          <w:rFonts w:ascii="Times New Roman" w:hAnsi="Times New Roman" w:cs="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5B2B76" w:rsidRDefault="00A2551C">
      <w:pPr>
        <w:tabs>
          <w:tab w:val="left" w:pos="708"/>
        </w:tabs>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rsidR="005B2B76" w:rsidRDefault="00A2551C">
      <w:pPr>
        <w:tabs>
          <w:tab w:val="left" w:pos="708"/>
        </w:tabs>
        <w:spacing w:after="0" w:line="240" w:lineRule="auto"/>
        <w:ind w:firstLine="709"/>
        <w:jc w:val="both"/>
        <w:rPr>
          <w:rFonts w:ascii="Times New Roman" w:eastAsia="Calibri" w:hAnsi="Times New Roman" w:cs="Times New Roman"/>
          <w:sz w:val="24"/>
          <w:szCs w:val="24"/>
          <w:lang w:eastAsia="ru-RU"/>
        </w:rPr>
      </w:pPr>
      <w:bookmarkStart w:id="46" w:name="_Toc119343902"/>
      <w:bookmarkEnd w:id="46"/>
      <w:r>
        <w:rPr>
          <w:rFonts w:ascii="Times New Roman" w:eastAsia="Calibri" w:hAnsi="Times New Roman" w:cs="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5B2B76" w:rsidRDefault="00A2551C">
      <w:pPr>
        <w:spacing w:after="0" w:line="240" w:lineRule="auto"/>
        <w:ind w:firstLine="709"/>
        <w:jc w:val="both"/>
        <w:rPr>
          <w:rFonts w:ascii="Times New Roman" w:hAnsi="Times New Roman" w:cs="Times New Roman"/>
          <w:sz w:val="24"/>
          <w:szCs w:val="24"/>
        </w:rPr>
      </w:pPr>
      <w:bookmarkStart w:id="47" w:name="sub_1060"/>
      <w:bookmarkStart w:id="48" w:name="sub_10591"/>
      <w:bookmarkEnd w:id="47"/>
      <w:bookmarkEnd w:id="48"/>
      <w:r>
        <w:rPr>
          <w:rFonts w:ascii="Times New Roman" w:hAnsi="Times New Roman" w:cs="Times New Roman"/>
          <w:sz w:val="24"/>
          <w:szCs w:val="24"/>
        </w:rPr>
        <w:t>3.2. Порядок рассмотрения заявок на участие в конкурсе:</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rsidR="005B2B76" w:rsidRDefault="00A2551C">
      <w:pPr>
        <w:spacing w:after="0" w:line="240" w:lineRule="auto"/>
        <w:ind w:firstLine="709"/>
        <w:jc w:val="both"/>
        <w:rPr>
          <w:rFonts w:ascii="Times New Roman" w:hAnsi="Times New Roman" w:cs="Times New Roman"/>
          <w:sz w:val="24"/>
          <w:szCs w:val="24"/>
        </w:rPr>
      </w:pPr>
      <w:bookmarkStart w:id="49" w:name="sub_1061"/>
      <w:bookmarkStart w:id="50" w:name="sub_10601"/>
      <w:bookmarkEnd w:id="49"/>
      <w:bookmarkEnd w:id="50"/>
      <w:r>
        <w:rPr>
          <w:rFonts w:ascii="Times New Roman" w:hAnsi="Times New Roman" w:cs="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51" w:name="sub_1062"/>
      <w:bookmarkStart w:id="52" w:name="sub_10611"/>
      <w:bookmarkEnd w:id="51"/>
      <w:bookmarkEnd w:id="52"/>
      <w:r>
        <w:rPr>
          <w:rFonts w:ascii="Times New Roman" w:eastAsia="Calibri" w:hAnsi="Times New Roman" w:cs="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53" w:name="sub_1063"/>
      <w:bookmarkStart w:id="54" w:name="sub_10621"/>
      <w:bookmarkEnd w:id="53"/>
      <w:bookmarkEnd w:id="54"/>
      <w:r>
        <w:rPr>
          <w:rFonts w:ascii="Times New Roman" w:eastAsia="Calibri" w:hAnsi="Times New Roman" w:cs="Times New Roman"/>
          <w:sz w:val="24"/>
          <w:szCs w:val="24"/>
          <w:lang w:eastAsia="ru-RU"/>
        </w:rPr>
        <w:t xml:space="preserve">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w:t>
      </w:r>
      <w:r>
        <w:rPr>
          <w:rFonts w:ascii="Times New Roman" w:eastAsia="Calibri" w:hAnsi="Times New Roman" w:cs="Times New Roman"/>
          <w:sz w:val="24"/>
          <w:szCs w:val="24"/>
          <w:lang w:eastAsia="ru-RU"/>
        </w:rPr>
        <w:lastRenderedPageBreak/>
        <w:t>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55" w:name="sub_10631"/>
      <w:bookmarkStart w:id="56" w:name="sub_1064"/>
      <w:bookmarkEnd w:id="55"/>
      <w:r>
        <w:rPr>
          <w:rFonts w:ascii="Times New Roman" w:eastAsia="Calibri" w:hAnsi="Times New Roman" w:cs="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7" w:name="sub_1065"/>
      <w:bookmarkEnd w:id="56"/>
      <w:r>
        <w:rPr>
          <w:rFonts w:ascii="Times New Roman" w:eastAsia="Calibri" w:hAnsi="Times New Roman" w:cs="Times New Roman"/>
          <w:sz w:val="24"/>
          <w:szCs w:val="24"/>
          <w:lang w:eastAsia="ru-RU"/>
        </w:rPr>
        <w:t>.</w:t>
      </w:r>
    </w:p>
    <w:p w:rsidR="005B2B76" w:rsidRDefault="00A2551C">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58" w:name="sub_1066"/>
      <w:bookmarkEnd w:id="57"/>
      <w:bookmarkEnd w:id="58"/>
      <w:r>
        <w:rPr>
          <w:rFonts w:ascii="Times New Roman" w:eastAsia="Calibri" w:hAnsi="Times New Roman" w:cs="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59" w:name="sub_1068"/>
      <w:bookmarkStart w:id="60" w:name="sub_10661"/>
      <w:bookmarkEnd w:id="59"/>
      <w:bookmarkEnd w:id="60"/>
      <w:r>
        <w:rPr>
          <w:rFonts w:ascii="Times New Roman" w:eastAsia="Calibri" w:hAnsi="Times New Roman" w:cs="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rsidR="005B2B76" w:rsidRDefault="00A2551C">
      <w:pPr>
        <w:spacing w:after="0" w:line="240" w:lineRule="auto"/>
        <w:ind w:firstLine="709"/>
        <w:jc w:val="both"/>
        <w:rPr>
          <w:rFonts w:ascii="Times New Roman" w:hAnsi="Times New Roman" w:cs="Times New Roman"/>
          <w:sz w:val="24"/>
          <w:szCs w:val="24"/>
        </w:rPr>
      </w:pPr>
      <w:bookmarkStart w:id="61" w:name="sub_10681"/>
      <w:bookmarkStart w:id="62" w:name="sub_1070"/>
      <w:bookmarkEnd w:id="61"/>
      <w:r>
        <w:rPr>
          <w:rFonts w:ascii="Times New Roman" w:eastAsia="Calibri" w:hAnsi="Times New Roman" w:cs="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2"/>
      <w:r>
        <w:rPr>
          <w:rFonts w:ascii="Times New Roman" w:eastAsia="Calibri" w:hAnsi="Times New Roman" w:cs="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ascii="Times New Roman" w:hAnsi="Times New Roman" w:cs="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63" w:name="sub_1071"/>
      <w:bookmarkEnd w:id="63"/>
      <w:r>
        <w:rPr>
          <w:rFonts w:ascii="Times New Roman" w:eastAsia="Calibri" w:hAnsi="Times New Roman" w:cs="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5B2B76" w:rsidRDefault="00A2551C">
      <w:pPr>
        <w:spacing w:after="0" w:line="240" w:lineRule="auto"/>
        <w:ind w:firstLine="709"/>
        <w:jc w:val="both"/>
        <w:rPr>
          <w:rFonts w:ascii="Times New Roman" w:eastAsia="Calibri" w:hAnsi="Times New Roman" w:cs="Times New Roman"/>
          <w:sz w:val="24"/>
          <w:szCs w:val="24"/>
          <w:lang w:eastAsia="ru-RU"/>
        </w:rPr>
      </w:pPr>
      <w:bookmarkStart w:id="64" w:name="sub_10711"/>
      <w:bookmarkEnd w:id="64"/>
      <w:r>
        <w:rPr>
          <w:rFonts w:ascii="Times New Roman" w:eastAsia="Calibri" w:hAnsi="Times New Roman" w:cs="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w:t>
      </w:r>
      <w:r>
        <w:rPr>
          <w:rFonts w:ascii="Times New Roman" w:eastAsia="Calibri" w:hAnsi="Times New Roman" w:cs="Times New Roman"/>
          <w:color w:val="FF0000"/>
          <w:sz w:val="24"/>
          <w:szCs w:val="24"/>
          <w:lang w:eastAsia="ru-RU"/>
        </w:rPr>
        <w:t xml:space="preserve"> </w:t>
      </w:r>
      <w:r>
        <w:rPr>
          <w:rFonts w:ascii="Times New Roman" w:eastAsia="Calibri" w:hAnsi="Times New Roman" w:cs="Times New Roman"/>
          <w:sz w:val="24"/>
          <w:szCs w:val="24"/>
          <w:lang w:eastAsia="ru-RU"/>
        </w:rPr>
        <w:t>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B2B76" w:rsidRDefault="005B2B76">
      <w:pPr>
        <w:spacing w:after="0" w:line="240" w:lineRule="auto"/>
        <w:ind w:firstLine="709"/>
        <w:jc w:val="both"/>
        <w:rPr>
          <w:rFonts w:ascii="Times New Roman" w:eastAsia="Calibri" w:hAnsi="Times New Roman" w:cs="Times New Roman"/>
          <w:sz w:val="24"/>
          <w:szCs w:val="24"/>
          <w:lang w:eastAsia="ru-RU"/>
        </w:rPr>
      </w:pPr>
      <w:bookmarkStart w:id="65" w:name="sub_1072"/>
      <w:bookmarkEnd w:id="65"/>
    </w:p>
    <w:p w:rsidR="005B2B76" w:rsidRDefault="00A2551C">
      <w:pPr>
        <w:pStyle w:val="afa"/>
        <w:numPr>
          <w:ilvl w:val="0"/>
          <w:numId w:val="2"/>
        </w:num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Порядок проведения конкурса</w:t>
      </w:r>
    </w:p>
    <w:p w:rsidR="005B2B76" w:rsidRDefault="005B2B76">
      <w:pPr>
        <w:pStyle w:val="afa"/>
        <w:spacing w:after="0" w:line="240" w:lineRule="auto"/>
        <w:ind w:left="420"/>
        <w:rPr>
          <w:rFonts w:ascii="Times New Roman" w:eastAsia="Calibri" w:hAnsi="Times New Roman" w:cs="Times New Roman"/>
          <w:b/>
          <w:sz w:val="24"/>
          <w:szCs w:val="24"/>
          <w:lang w:eastAsia="ru-RU"/>
        </w:rPr>
      </w:pPr>
    </w:p>
    <w:p w:rsidR="005B2B76" w:rsidRDefault="00A2551C">
      <w:pPr>
        <w:spacing w:after="0" w:line="240" w:lineRule="auto"/>
        <w:ind w:firstLine="709"/>
        <w:jc w:val="both"/>
        <w:rPr>
          <w:rFonts w:ascii="Times New Roman" w:hAnsi="Times New Roman" w:cs="Times New Roman"/>
          <w:sz w:val="24"/>
          <w:szCs w:val="24"/>
        </w:rPr>
      </w:pPr>
      <w:bookmarkStart w:id="66" w:name="sub_1074"/>
      <w:bookmarkEnd w:id="66"/>
      <w:r>
        <w:rPr>
          <w:rFonts w:ascii="Times New Roman" w:hAnsi="Times New Roman" w:cs="Times New Roman"/>
          <w:sz w:val="24"/>
          <w:szCs w:val="24"/>
        </w:rPr>
        <w:t xml:space="preserve">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w:t>
      </w:r>
      <w:r>
        <w:rPr>
          <w:rFonts w:ascii="Times New Roman" w:hAnsi="Times New Roman" w:cs="Times New Roman"/>
          <w:sz w:val="24"/>
          <w:szCs w:val="24"/>
        </w:rPr>
        <w:lastRenderedPageBreak/>
        <w:t>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5B2B76" w:rsidRDefault="00A2551C">
      <w:pPr>
        <w:spacing w:after="0" w:line="240" w:lineRule="auto"/>
        <w:ind w:firstLine="709"/>
        <w:jc w:val="both"/>
        <w:rPr>
          <w:rFonts w:ascii="Times New Roman" w:hAnsi="Times New Roman" w:cs="Times New Roman"/>
          <w:sz w:val="24"/>
          <w:szCs w:val="24"/>
        </w:rPr>
      </w:pPr>
      <w:bookmarkStart w:id="67" w:name="sub_1075"/>
      <w:bookmarkStart w:id="68" w:name="sub_10741"/>
      <w:bookmarkEnd w:id="67"/>
      <w:bookmarkEnd w:id="68"/>
      <w:r>
        <w:rPr>
          <w:rFonts w:ascii="Times New Roman" w:hAnsi="Times New Roman" w:cs="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5B2B76" w:rsidRDefault="00A2551C">
      <w:pPr>
        <w:spacing w:after="0" w:line="240" w:lineRule="auto"/>
        <w:ind w:firstLine="709"/>
        <w:jc w:val="both"/>
        <w:rPr>
          <w:rFonts w:ascii="Times New Roman" w:hAnsi="Times New Roman" w:cs="Times New Roman"/>
          <w:sz w:val="24"/>
          <w:szCs w:val="24"/>
        </w:rPr>
      </w:pPr>
      <w:bookmarkStart w:id="69" w:name="sub_10751"/>
      <w:bookmarkStart w:id="70" w:name="sub_1076"/>
      <w:bookmarkEnd w:id="69"/>
      <w:r>
        <w:rPr>
          <w:rFonts w:ascii="Times New Roman" w:hAnsi="Times New Roman" w:cs="Times New Roman"/>
          <w:sz w:val="24"/>
          <w:szCs w:val="24"/>
        </w:rPr>
        <w:t xml:space="preserve">4.3. </w:t>
      </w:r>
      <w:bookmarkStart w:id="71" w:name="sub_1077"/>
      <w:bookmarkEnd w:id="70"/>
      <w:bookmarkEnd w:id="71"/>
      <w:r>
        <w:rPr>
          <w:rFonts w:ascii="Times New Roman" w:hAnsi="Times New Roman" w:cs="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bookmarkStart w:id="72" w:name="sub_10771"/>
      <w:bookmarkStart w:id="73" w:name="sub_1078"/>
      <w:bookmarkEnd w:id="72"/>
      <w:r>
        <w:rPr>
          <w:rFonts w:ascii="Times New Roman" w:hAnsi="Times New Roman" w:cs="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5B2B76" w:rsidRDefault="00A2551C">
      <w:pPr>
        <w:spacing w:after="0" w:line="240" w:lineRule="auto"/>
        <w:ind w:firstLine="709"/>
        <w:jc w:val="both"/>
        <w:rPr>
          <w:rFonts w:ascii="Times New Roman" w:hAnsi="Times New Roman" w:cs="Times New Roman"/>
          <w:sz w:val="24"/>
          <w:szCs w:val="24"/>
        </w:rPr>
      </w:pPr>
      <w:bookmarkStart w:id="74" w:name="sub_1082"/>
      <w:bookmarkEnd w:id="73"/>
      <w:bookmarkEnd w:id="74"/>
      <w:r>
        <w:rPr>
          <w:rFonts w:ascii="Times New Roman" w:hAnsi="Times New Roman" w:cs="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rsidR="005B2B76" w:rsidRDefault="00A2551C">
      <w:pPr>
        <w:spacing w:after="0" w:line="240" w:lineRule="auto"/>
        <w:ind w:firstLine="709"/>
        <w:jc w:val="both"/>
        <w:rPr>
          <w:rFonts w:ascii="Times New Roman" w:hAnsi="Times New Roman" w:cs="Times New Roman"/>
          <w:sz w:val="24"/>
          <w:szCs w:val="24"/>
        </w:rPr>
      </w:pPr>
      <w:bookmarkStart w:id="75" w:name="sub_1083"/>
      <w:bookmarkStart w:id="76" w:name="sub_10821"/>
      <w:bookmarkEnd w:id="75"/>
      <w:bookmarkEnd w:id="76"/>
      <w:r>
        <w:rPr>
          <w:rFonts w:ascii="Times New Roman" w:hAnsi="Times New Roman" w:cs="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rsidR="005B2B76" w:rsidRDefault="00A2551C">
      <w:pPr>
        <w:spacing w:after="0" w:line="240" w:lineRule="auto"/>
        <w:ind w:firstLine="709"/>
        <w:jc w:val="both"/>
        <w:rPr>
          <w:rFonts w:ascii="Times New Roman" w:hAnsi="Times New Roman" w:cs="Times New Roman"/>
          <w:sz w:val="24"/>
          <w:szCs w:val="24"/>
        </w:rPr>
      </w:pPr>
      <w:bookmarkStart w:id="77" w:name="sub_1084"/>
      <w:bookmarkStart w:id="78" w:name="sub_1085"/>
      <w:bookmarkStart w:id="79" w:name="sub_10831"/>
      <w:bookmarkEnd w:id="77"/>
      <w:bookmarkEnd w:id="78"/>
      <w:bookmarkEnd w:id="79"/>
      <w:r>
        <w:rPr>
          <w:rFonts w:ascii="Times New Roman" w:hAnsi="Times New Roman" w:cs="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rsidR="005B2B76" w:rsidRDefault="00A2551C">
      <w:pPr>
        <w:spacing w:after="0" w:line="240" w:lineRule="auto"/>
        <w:ind w:firstLine="709"/>
        <w:jc w:val="both"/>
        <w:rPr>
          <w:rFonts w:ascii="Times New Roman" w:hAnsi="Times New Roman" w:cs="Times New Roman"/>
          <w:sz w:val="24"/>
          <w:szCs w:val="24"/>
        </w:rPr>
      </w:pPr>
      <w:bookmarkStart w:id="80" w:name="sub_1086"/>
      <w:bookmarkEnd w:id="80"/>
      <w:r>
        <w:rPr>
          <w:rFonts w:ascii="Times New Roman" w:hAnsi="Times New Roman" w:cs="Times New Roman"/>
          <w:sz w:val="24"/>
          <w:szCs w:val="24"/>
        </w:rPr>
        <w:t xml:space="preserve">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w:t>
      </w:r>
      <w:r>
        <w:rPr>
          <w:rFonts w:ascii="Times New Roman" w:hAnsi="Times New Roman" w:cs="Times New Roman"/>
          <w:sz w:val="24"/>
          <w:szCs w:val="24"/>
        </w:rPr>
        <w:lastRenderedPageBreak/>
        <w:t>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5B2B76" w:rsidRDefault="00A2551C">
      <w:pPr>
        <w:spacing w:after="0" w:line="240" w:lineRule="auto"/>
        <w:ind w:firstLine="709"/>
        <w:jc w:val="both"/>
        <w:rPr>
          <w:rFonts w:ascii="Times New Roman" w:hAnsi="Times New Roman" w:cs="Times New Roman"/>
          <w:sz w:val="24"/>
          <w:szCs w:val="24"/>
        </w:rPr>
      </w:pPr>
      <w:bookmarkStart w:id="81" w:name="sub_1087"/>
      <w:bookmarkStart w:id="82" w:name="sub_10861"/>
      <w:bookmarkEnd w:id="81"/>
      <w:bookmarkEnd w:id="82"/>
      <w:r>
        <w:rPr>
          <w:rFonts w:ascii="Times New Roman" w:hAnsi="Times New Roman" w:cs="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rsidR="005B2B76" w:rsidRDefault="00A2551C">
      <w:pPr>
        <w:spacing w:after="0" w:line="240" w:lineRule="auto"/>
        <w:ind w:firstLine="709"/>
        <w:jc w:val="both"/>
        <w:rPr>
          <w:rFonts w:ascii="Times New Roman" w:hAnsi="Times New Roman" w:cs="Times New Roman"/>
          <w:sz w:val="24"/>
          <w:szCs w:val="24"/>
        </w:rPr>
      </w:pPr>
      <w:bookmarkStart w:id="83" w:name="sub_1088"/>
      <w:bookmarkStart w:id="84" w:name="sub_10871"/>
      <w:bookmarkEnd w:id="83"/>
      <w:bookmarkEnd w:id="84"/>
      <w:r>
        <w:rPr>
          <w:rFonts w:ascii="Times New Roman" w:hAnsi="Times New Roman" w:cs="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5B2B76" w:rsidRDefault="00A2551C">
      <w:pPr>
        <w:spacing w:after="0" w:line="240" w:lineRule="auto"/>
        <w:ind w:firstLine="709"/>
        <w:jc w:val="both"/>
        <w:rPr>
          <w:rFonts w:ascii="Times New Roman" w:hAnsi="Times New Roman" w:cs="Times New Roman"/>
          <w:sz w:val="24"/>
          <w:szCs w:val="24"/>
        </w:rPr>
      </w:pPr>
      <w:bookmarkStart w:id="85" w:name="sub_10401"/>
      <w:bookmarkEnd w:id="85"/>
      <w:r>
        <w:rPr>
          <w:rFonts w:ascii="Times New Roman" w:hAnsi="Times New Roman" w:cs="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p>
    <w:p w:rsidR="005B2B76" w:rsidRDefault="005B2B76">
      <w:pPr>
        <w:spacing w:after="0" w:line="240" w:lineRule="auto"/>
        <w:ind w:firstLine="709"/>
        <w:jc w:val="both"/>
        <w:rPr>
          <w:rFonts w:ascii="Times New Roman" w:hAnsi="Times New Roman" w:cs="Times New Roman"/>
          <w:sz w:val="24"/>
          <w:szCs w:val="24"/>
        </w:rPr>
      </w:pPr>
    </w:p>
    <w:p w:rsidR="005B2B76" w:rsidRDefault="00A2551C">
      <w:pPr>
        <w:pStyle w:val="afa"/>
        <w:numPr>
          <w:ilvl w:val="0"/>
          <w:numId w:val="2"/>
        </w:num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Заключение договора управления многоквартирным домом по результатам конкурса</w:t>
      </w:r>
    </w:p>
    <w:p w:rsidR="005B2B76" w:rsidRDefault="005B2B76">
      <w:pPr>
        <w:pStyle w:val="afa"/>
        <w:spacing w:after="0" w:line="240" w:lineRule="auto"/>
        <w:ind w:left="420"/>
        <w:rPr>
          <w:rFonts w:ascii="Times New Roman" w:eastAsia="Calibri" w:hAnsi="Times New Roman" w:cs="Times New Roman"/>
          <w:b/>
          <w:sz w:val="24"/>
          <w:szCs w:val="24"/>
          <w:lang w:eastAsia="ru-RU"/>
        </w:rPr>
      </w:pPr>
    </w:p>
    <w:p w:rsidR="005B2B76" w:rsidRDefault="00A2551C">
      <w:pPr>
        <w:spacing w:after="0" w:line="240" w:lineRule="auto"/>
        <w:ind w:firstLine="709"/>
        <w:jc w:val="both"/>
        <w:rPr>
          <w:rFonts w:ascii="Times New Roman" w:hAnsi="Times New Roman" w:cs="Times New Roman"/>
          <w:sz w:val="24"/>
          <w:szCs w:val="24"/>
        </w:rPr>
      </w:pPr>
      <w:bookmarkStart w:id="86" w:name="sub_1090"/>
      <w:bookmarkEnd w:id="86"/>
      <w:r>
        <w:rPr>
          <w:rFonts w:ascii="Times New Roman" w:hAnsi="Times New Roman" w:cs="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5B2B76" w:rsidRDefault="00A2551C">
      <w:pPr>
        <w:spacing w:after="0" w:line="240" w:lineRule="auto"/>
        <w:ind w:firstLine="709"/>
        <w:jc w:val="both"/>
        <w:rPr>
          <w:rFonts w:ascii="Times New Roman" w:hAnsi="Times New Roman" w:cs="Times New Roman"/>
          <w:sz w:val="24"/>
          <w:szCs w:val="24"/>
        </w:rPr>
      </w:pPr>
      <w:bookmarkStart w:id="87" w:name="sub_10901"/>
      <w:bookmarkStart w:id="88" w:name="sub_1091"/>
      <w:bookmarkEnd w:id="87"/>
      <w:r>
        <w:rPr>
          <w:rFonts w:ascii="Times New Roman" w:hAnsi="Times New Roman" w:cs="Times New Roman"/>
          <w:sz w:val="24"/>
          <w:szCs w:val="24"/>
        </w:rPr>
        <w:t xml:space="preserve">5.2. </w:t>
      </w:r>
      <w:bookmarkStart w:id="89" w:name="sub_1092"/>
      <w:bookmarkEnd w:id="88"/>
      <w:r>
        <w:rPr>
          <w:rFonts w:ascii="Times New Roman" w:hAnsi="Times New Roman" w:cs="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5B2B76" w:rsidRDefault="00A2551C">
      <w:pPr>
        <w:spacing w:after="0" w:line="240" w:lineRule="auto"/>
        <w:ind w:firstLine="709"/>
        <w:jc w:val="both"/>
        <w:rPr>
          <w:rFonts w:ascii="Times New Roman" w:hAnsi="Times New Roman" w:cs="Times New Roman"/>
          <w:sz w:val="24"/>
          <w:szCs w:val="24"/>
        </w:rPr>
      </w:pPr>
      <w:bookmarkStart w:id="90" w:name="sub_1093"/>
      <w:bookmarkEnd w:id="89"/>
      <w:r>
        <w:rPr>
          <w:rFonts w:ascii="Times New Roman" w:hAnsi="Times New Roman" w:cs="Times New Roman"/>
          <w:sz w:val="24"/>
          <w:szCs w:val="24"/>
        </w:rPr>
        <w:t xml:space="preserve">5.4. </w:t>
      </w:r>
      <w:bookmarkEnd w:id="90"/>
      <w:r>
        <w:rPr>
          <w:rFonts w:ascii="Times New Roman" w:hAnsi="Times New Roman" w:cs="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5B2B76" w:rsidRDefault="00A2551C">
      <w:pPr>
        <w:spacing w:after="0" w:line="240" w:lineRule="auto"/>
        <w:ind w:firstLine="709"/>
        <w:jc w:val="both"/>
        <w:rPr>
          <w:rFonts w:ascii="Times New Roman" w:hAnsi="Times New Roman" w:cs="Times New Roman"/>
          <w:sz w:val="24"/>
          <w:szCs w:val="24"/>
        </w:rPr>
      </w:pPr>
      <w:bookmarkStart w:id="91" w:name="sub_1094"/>
      <w:bookmarkEnd w:id="91"/>
      <w:r>
        <w:rPr>
          <w:rFonts w:ascii="Times New Roman" w:hAnsi="Times New Roman" w:cs="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w:t>
      </w:r>
      <w:r>
        <w:rPr>
          <w:rFonts w:ascii="Times New Roman" w:hAnsi="Times New Roman" w:cs="Times New Roman"/>
          <w:sz w:val="24"/>
          <w:szCs w:val="24"/>
        </w:rPr>
        <w:lastRenderedPageBreak/>
        <w:t>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rsidR="005B2B76" w:rsidRDefault="005B2B76">
      <w:pPr>
        <w:pStyle w:val="afa"/>
        <w:tabs>
          <w:tab w:val="left" w:pos="708"/>
        </w:tabs>
        <w:spacing w:after="0" w:line="240" w:lineRule="auto"/>
        <w:ind w:left="360"/>
        <w:rPr>
          <w:rFonts w:ascii="Times New Roman" w:eastAsia="Calibri" w:hAnsi="Times New Roman" w:cs="Times New Roman"/>
          <w:b/>
          <w:sz w:val="24"/>
          <w:szCs w:val="24"/>
          <w:lang w:eastAsia="ru-RU"/>
        </w:rPr>
      </w:pPr>
    </w:p>
    <w:p w:rsidR="005B2B76" w:rsidRDefault="00A2551C">
      <w:pPr>
        <w:pStyle w:val="afa"/>
        <w:numPr>
          <w:ilvl w:val="0"/>
          <w:numId w:val="2"/>
        </w:numPr>
        <w:tabs>
          <w:tab w:val="left" w:pos="708"/>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Обеспечение исполнения обязательств</w:t>
      </w:r>
    </w:p>
    <w:p w:rsidR="005B2B76" w:rsidRDefault="005B2B76">
      <w:pPr>
        <w:pStyle w:val="afa"/>
        <w:tabs>
          <w:tab w:val="left" w:pos="708"/>
        </w:tabs>
        <w:spacing w:after="0" w:line="240" w:lineRule="auto"/>
        <w:ind w:left="420"/>
        <w:rPr>
          <w:rFonts w:ascii="Times New Roman" w:eastAsia="Calibri" w:hAnsi="Times New Roman" w:cs="Times New Roman"/>
          <w:b/>
          <w:sz w:val="24"/>
          <w:szCs w:val="24"/>
          <w:lang w:eastAsia="ru-RU"/>
        </w:rPr>
      </w:pPr>
    </w:p>
    <w:p w:rsidR="005B2B76" w:rsidRDefault="00A2551C">
      <w:pPr>
        <w:tabs>
          <w:tab w:val="left" w:pos="1307"/>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rsidR="005B2B76" w:rsidRDefault="00A2551C">
      <w:pPr>
        <w:tabs>
          <w:tab w:val="left" w:pos="708"/>
        </w:tabs>
        <w:spacing w:after="0" w:line="240" w:lineRule="auto"/>
        <w:ind w:firstLine="709"/>
        <w:jc w:val="both"/>
        <w:rPr>
          <w:rFonts w:ascii="Times New Roman" w:eastAsia="Calibri" w:hAnsi="Times New Roman" w:cs="Times New Roman"/>
          <w:sz w:val="24"/>
          <w:szCs w:val="24"/>
          <w:u w:val="single"/>
          <w:lang w:eastAsia="ru-RU"/>
        </w:rPr>
      </w:pPr>
      <w:r>
        <w:rPr>
          <w:rFonts w:ascii="Times New Roman" w:eastAsia="Calibri" w:hAnsi="Times New Roman" w:cs="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rsidR="005B2B76" w:rsidRDefault="00A2551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rsidR="005B2B76" w:rsidRDefault="005B2B76">
      <w:pPr>
        <w:tabs>
          <w:tab w:val="left" w:pos="708"/>
        </w:tabs>
        <w:spacing w:after="192" w:line="240" w:lineRule="auto"/>
        <w:ind w:firstLine="840"/>
        <w:jc w:val="both"/>
        <w:rPr>
          <w:rFonts w:ascii="Times New Roman" w:eastAsia="Calibri" w:hAnsi="Times New Roman" w:cs="Times New Roman"/>
          <w:bCs/>
          <w:sz w:val="24"/>
          <w:szCs w:val="24"/>
          <w:highlight w:val="yellow"/>
          <w:lang w:eastAsia="ru-RU"/>
        </w:rPr>
      </w:pPr>
    </w:p>
    <w:p w:rsidR="005B2B76" w:rsidRDefault="00A2551C">
      <w:pPr>
        <w:spacing w:after="192" w:line="240" w:lineRule="auto"/>
        <w:ind w:firstLine="567"/>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Ооу=К х (Рои+Рку),</w:t>
      </w:r>
    </w:p>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где:</w:t>
      </w:r>
    </w:p>
    <w:tbl>
      <w:tblPr>
        <w:tblW w:w="9210" w:type="dxa"/>
        <w:tblCellMar>
          <w:left w:w="0" w:type="dxa"/>
          <w:right w:w="0" w:type="dxa"/>
        </w:tblCellMar>
        <w:tblLook w:val="00A0"/>
      </w:tblPr>
      <w:tblGrid>
        <w:gridCol w:w="1033"/>
        <w:gridCol w:w="645"/>
        <w:gridCol w:w="7532"/>
      </w:tblGrid>
      <w:tr w:rsidR="005B2B76">
        <w:trPr>
          <w:trHeight w:val="405"/>
        </w:trPr>
        <w:tc>
          <w:tcPr>
            <w:tcW w:w="1033"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Ооу</w:t>
            </w:r>
          </w:p>
        </w:tc>
        <w:tc>
          <w:tcPr>
            <w:tcW w:w="645"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7532"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 обеспечения исполнения обязательств;</w:t>
            </w:r>
          </w:p>
        </w:tc>
      </w:tr>
      <w:tr w:rsidR="005B2B76">
        <w:trPr>
          <w:trHeight w:val="585"/>
        </w:trPr>
        <w:tc>
          <w:tcPr>
            <w:tcW w:w="1033"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К</w:t>
            </w:r>
          </w:p>
        </w:tc>
        <w:tc>
          <w:tcPr>
            <w:tcW w:w="645"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7532" w:type="dxa"/>
            <w:shd w:val="clear" w:color="auto" w:fill="auto"/>
            <w:vAlign w:val="bottom"/>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коэффициент, установленный организатором конкурса в пределах от 0,5 до 0,75;</w:t>
            </w:r>
          </w:p>
        </w:tc>
      </w:tr>
      <w:tr w:rsidR="005B2B76">
        <w:trPr>
          <w:trHeight w:val="1200"/>
        </w:trPr>
        <w:tc>
          <w:tcPr>
            <w:tcW w:w="1033"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Рои</w:t>
            </w:r>
          </w:p>
        </w:tc>
        <w:tc>
          <w:tcPr>
            <w:tcW w:w="645"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7532"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rsidR="005B2B76">
        <w:trPr>
          <w:trHeight w:val="2130"/>
        </w:trPr>
        <w:tc>
          <w:tcPr>
            <w:tcW w:w="1033"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Рку</w:t>
            </w:r>
          </w:p>
        </w:tc>
        <w:tc>
          <w:tcPr>
            <w:tcW w:w="645" w:type="dxa"/>
            <w:shd w:val="clear" w:color="auto" w:fill="auto"/>
          </w:tcPr>
          <w:p w:rsidR="005B2B76" w:rsidRDefault="00A2551C">
            <w:pPr>
              <w:spacing w:after="192"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7532" w:type="dxa"/>
            <w:shd w:val="clear" w:color="auto" w:fill="auto"/>
          </w:tcPr>
          <w:p w:rsidR="005B2B76" w:rsidRDefault="00A2551C">
            <w:pPr>
              <w:pStyle w:val="afd"/>
            </w:pPr>
            <w:r>
              <w:rPr>
                <w:rFonts w:ascii="Times New Roman" w:eastAsia="Calibri" w:hAnsi="Times New Roman" w:cs="Times New Roman"/>
                <w:sz w:val="24"/>
                <w:szCs w:val="24"/>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ascii="Times New Roman" w:eastAsiaTheme="minorHAnsi" w:hAnsi="Times New Roman" w:cs="Times New Roman"/>
                <w:sz w:val="24"/>
                <w:szCs w:val="24"/>
                <w:lang w:eastAsia="en-US"/>
              </w:rPr>
              <w:t xml:space="preserve">исходя из нормативов потребления </w:t>
            </w:r>
            <w:r>
              <w:rPr>
                <w:rFonts w:ascii="Times New Roman" w:hAnsi="Times New Roman" w:cs="Times New Roman"/>
                <w:sz w:val="24"/>
                <w:szCs w:val="24"/>
              </w:rPr>
              <w:t xml:space="preserve">соответствующих коммунальных услуг, утвержденных в порядке, установленном </w:t>
            </w:r>
            <w:hyperlink r:id="rId10">
              <w:r>
                <w:rPr>
                  <w:rStyle w:val="-"/>
                  <w:rFonts w:ascii="Times New Roman" w:hAnsi="Times New Roman" w:cs="Times New Roman"/>
                  <w:sz w:val="24"/>
                  <w:szCs w:val="24"/>
                </w:rPr>
                <w:t>Жилищным кодексом</w:t>
              </w:r>
            </w:hyperlink>
            <w:r>
              <w:rPr>
                <w:rFonts w:ascii="Times New Roman" w:hAnsi="Times New Roman" w:cs="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5B2B76" w:rsidRDefault="005B2B76">
            <w:pPr>
              <w:spacing w:after="192" w:line="240" w:lineRule="auto"/>
              <w:ind w:firstLine="567"/>
              <w:jc w:val="both"/>
              <w:rPr>
                <w:rFonts w:ascii="Times New Roman" w:eastAsia="Calibri" w:hAnsi="Times New Roman" w:cs="Times New Roman"/>
                <w:sz w:val="24"/>
                <w:szCs w:val="24"/>
                <w:lang w:eastAsia="ru-RU"/>
              </w:rPr>
            </w:pPr>
          </w:p>
        </w:tc>
      </w:tr>
    </w:tbl>
    <w:p w:rsidR="005B2B76" w:rsidRDefault="00A2551C">
      <w:pPr>
        <w:spacing w:after="0" w:line="240" w:lineRule="auto"/>
        <w:ind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7. Срок начала выполнения управляющей организацией возникших по результатам конкурса обязательств</w:t>
      </w:r>
    </w:p>
    <w:p w:rsidR="005B2B76" w:rsidRDefault="005B2B76">
      <w:pPr>
        <w:spacing w:after="0" w:line="240" w:lineRule="auto"/>
        <w:ind w:firstLine="709"/>
        <w:jc w:val="both"/>
        <w:rPr>
          <w:rFonts w:ascii="Times New Roman" w:eastAsia="Calibri" w:hAnsi="Times New Roman" w:cs="Times New Roman"/>
          <w:sz w:val="24"/>
          <w:szCs w:val="24"/>
          <w:highlight w:val="red"/>
          <w:lang w:eastAsia="ru-RU"/>
        </w:rPr>
      </w:pPr>
    </w:p>
    <w:p w:rsidR="005B2B76" w:rsidRDefault="00A25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5B2B76" w:rsidRDefault="005B2B76">
      <w:pPr>
        <w:spacing w:after="0" w:line="240" w:lineRule="auto"/>
        <w:ind w:firstLine="709"/>
        <w:jc w:val="both"/>
        <w:rPr>
          <w:rFonts w:ascii="Times New Roman" w:hAnsi="Times New Roman" w:cs="Times New Roman"/>
          <w:sz w:val="24"/>
          <w:szCs w:val="24"/>
        </w:rPr>
      </w:pPr>
    </w:p>
    <w:p w:rsidR="005B2B76" w:rsidRDefault="00A2551C">
      <w:pPr>
        <w:spacing w:after="0" w:line="240" w:lineRule="auto"/>
        <w:ind w:firstLine="53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ЧАСТЬ </w:t>
      </w:r>
      <w:r>
        <w:rPr>
          <w:rFonts w:ascii="Times New Roman" w:eastAsia="Calibri" w:hAnsi="Times New Roman" w:cs="Times New Roman"/>
          <w:b/>
          <w:sz w:val="24"/>
          <w:szCs w:val="24"/>
          <w:lang w:val="en-US" w:eastAsia="ru-RU"/>
        </w:rPr>
        <w:t>II</w:t>
      </w:r>
      <w:r>
        <w:rPr>
          <w:rFonts w:ascii="Times New Roman" w:eastAsia="Calibri" w:hAnsi="Times New Roman" w:cs="Times New Roman"/>
          <w:b/>
          <w:sz w:val="24"/>
          <w:szCs w:val="24"/>
          <w:lang w:eastAsia="ru-RU"/>
        </w:rPr>
        <w:t>. Информационная карта конкурса</w:t>
      </w:r>
    </w:p>
    <w:p w:rsidR="005B2B76" w:rsidRDefault="005B2B76">
      <w:pPr>
        <w:spacing w:after="0" w:line="240" w:lineRule="auto"/>
        <w:ind w:firstLine="539"/>
        <w:jc w:val="center"/>
        <w:rPr>
          <w:rFonts w:ascii="Times New Roman" w:eastAsia="Calibri" w:hAnsi="Times New Roman" w:cs="Times New Roman"/>
          <w:sz w:val="24"/>
          <w:szCs w:val="24"/>
          <w:lang w:eastAsia="ru-RU"/>
        </w:rPr>
      </w:pPr>
    </w:p>
    <w:tbl>
      <w:tblPr>
        <w:tblW w:w="9639" w:type="dxa"/>
        <w:tblInd w:w="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1E0"/>
      </w:tblPr>
      <w:tblGrid>
        <w:gridCol w:w="2976"/>
        <w:gridCol w:w="6663"/>
      </w:tblGrid>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pPr>
            <w:r>
              <w:rPr>
                <w:rFonts w:ascii="Times New Roman" w:eastAsia="Calibri" w:hAnsi="Times New Roman" w:cs="Times New Roman"/>
                <w:sz w:val="24"/>
                <w:szCs w:val="24"/>
                <w:lang w:eastAsia="ru-RU"/>
              </w:rPr>
              <w:t>Основание проведения конкурса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942B87" w:rsidRPr="00FF2A31" w:rsidRDefault="00A2551C" w:rsidP="00942B87">
            <w:pPr>
              <w:autoSpaceDE w:val="0"/>
              <w:autoSpaceDN w:val="0"/>
              <w:adjustRightInd w:val="0"/>
              <w:jc w:val="both"/>
              <w:rPr>
                <w:rFonts w:ascii="Times New Roman" w:hAnsi="Times New Roman" w:cs="Times New Roman"/>
                <w:color w:val="000000"/>
                <w:spacing w:val="6"/>
                <w:sz w:val="24"/>
                <w:szCs w:val="24"/>
              </w:rPr>
            </w:pPr>
            <w:r>
              <w:rPr>
                <w:rFonts w:ascii="Times New Roman" w:eastAsia="Calibri" w:hAnsi="Times New Roman" w:cs="Times New Roman"/>
                <w:sz w:val="24"/>
                <w:szCs w:val="24"/>
                <w:lang w:eastAsia="ru-RU"/>
              </w:rPr>
              <w:t xml:space="preserve">Постановление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r w:rsidR="00942B87" w:rsidRPr="00FF2A31">
              <w:rPr>
                <w:rFonts w:ascii="Times New Roman" w:hAnsi="Times New Roman" w:cs="Times New Roman"/>
                <w:color w:val="000000"/>
                <w:spacing w:val="6"/>
                <w:sz w:val="24"/>
                <w:szCs w:val="24"/>
              </w:rPr>
              <w:t>По</w:t>
            </w:r>
            <w:r w:rsidR="00942B87" w:rsidRPr="00FF2A31">
              <w:rPr>
                <w:rFonts w:ascii="Times New Roman" w:eastAsia="Calibri" w:hAnsi="Times New Roman" w:cs="Times New Roman"/>
                <w:sz w:val="24"/>
                <w:szCs w:val="24"/>
              </w:rPr>
              <w:t xml:space="preserve">становление администрации Моисеевского сельского поселения Котовского муниципального района Волгоградской области  района  № </w:t>
            </w:r>
            <w:r w:rsidR="00942B87">
              <w:rPr>
                <w:rFonts w:ascii="Times New Roman" w:eastAsia="Calibri" w:hAnsi="Times New Roman" w:cs="Times New Roman"/>
                <w:sz w:val="24"/>
                <w:szCs w:val="24"/>
              </w:rPr>
              <w:t>40</w:t>
            </w:r>
            <w:r w:rsidR="00942B87" w:rsidRPr="00FF2A31">
              <w:rPr>
                <w:rFonts w:ascii="Times New Roman" w:eastAsia="Calibri" w:hAnsi="Times New Roman" w:cs="Times New Roman"/>
                <w:sz w:val="24"/>
                <w:szCs w:val="24"/>
              </w:rPr>
              <w:t xml:space="preserve"> от «</w:t>
            </w:r>
            <w:r w:rsidR="00942B87">
              <w:rPr>
                <w:rFonts w:ascii="Times New Roman" w:eastAsia="Calibri" w:hAnsi="Times New Roman" w:cs="Times New Roman"/>
                <w:sz w:val="24"/>
                <w:szCs w:val="24"/>
              </w:rPr>
              <w:t>01</w:t>
            </w:r>
            <w:r w:rsidR="00942B87" w:rsidRPr="00FF2A31">
              <w:rPr>
                <w:rFonts w:ascii="Times New Roman" w:eastAsia="Calibri" w:hAnsi="Times New Roman" w:cs="Times New Roman"/>
                <w:sz w:val="24"/>
                <w:szCs w:val="24"/>
              </w:rPr>
              <w:t xml:space="preserve">» </w:t>
            </w:r>
            <w:r w:rsidR="00942B87">
              <w:rPr>
                <w:rFonts w:ascii="Times New Roman" w:eastAsia="Calibri" w:hAnsi="Times New Roman" w:cs="Times New Roman"/>
                <w:sz w:val="24"/>
                <w:szCs w:val="24"/>
              </w:rPr>
              <w:t xml:space="preserve">июня </w:t>
            </w:r>
            <w:r w:rsidR="00942B87" w:rsidRPr="00FF2A31">
              <w:rPr>
                <w:rFonts w:ascii="Times New Roman" w:eastAsia="Calibri" w:hAnsi="Times New Roman" w:cs="Times New Roman"/>
                <w:sz w:val="24"/>
                <w:szCs w:val="24"/>
              </w:rPr>
              <w:t>2021 г. «</w:t>
            </w:r>
            <w:r w:rsidR="00942B87" w:rsidRPr="00F52952">
              <w:rPr>
                <w:rFonts w:ascii="Times New Roman" w:eastAsia="Times New Roman" w:hAnsi="Times New Roman" w:cs="Times New Roman"/>
                <w:spacing w:val="4"/>
                <w:sz w:val="24"/>
                <w:szCs w:val="24"/>
                <w:lang w:eastAsia="zh-CN"/>
              </w:rPr>
              <w:t>Об утверждении</w:t>
            </w:r>
            <w:r w:rsidR="00942B87" w:rsidRPr="00FE3DAE">
              <w:rPr>
                <w:rFonts w:ascii="Times New Roman" w:hAnsi="Times New Roman"/>
                <w:sz w:val="24"/>
                <w:szCs w:val="24"/>
                <w:lang w:eastAsia="zh-CN"/>
              </w:rPr>
              <w:t xml:space="preserve"> конкурсной документации и проведении открытого конкурса</w:t>
            </w:r>
            <w:r w:rsidR="00942B87" w:rsidRPr="00FE3DAE">
              <w:rPr>
                <w:rFonts w:ascii="Times New Roman" w:eastAsia="Times New Roman" w:hAnsi="Times New Roman"/>
                <w:sz w:val="24"/>
                <w:szCs w:val="24"/>
                <w:lang w:eastAsia="ru-RU"/>
              </w:rPr>
              <w:t xml:space="preserve"> на право заключения договора управления многоквартирными домами, расположенные на территории Моисеевского сельского поселения в с.Ефимовка пер.Нефтяников, дом №4; дом №6</w:t>
            </w:r>
            <w:r w:rsidR="00942B87" w:rsidRPr="00FF2A31">
              <w:rPr>
                <w:rFonts w:ascii="Times New Roman" w:hAnsi="Times New Roman" w:cs="Times New Roman"/>
                <w:sz w:val="24"/>
                <w:szCs w:val="24"/>
              </w:rPr>
              <w:t xml:space="preserve">» </w:t>
            </w:r>
          </w:p>
          <w:p w:rsidR="005B2B76" w:rsidRDefault="005B2B76">
            <w:pPr>
              <w:widowControl w:val="0"/>
              <w:spacing w:after="0" w:line="240" w:lineRule="auto"/>
              <w:jc w:val="both"/>
              <w:rPr>
                <w:rFonts w:ascii="Times New Roman" w:eastAsia="Calibri" w:hAnsi="Times New Roman" w:cs="Times New Roman"/>
                <w:sz w:val="24"/>
                <w:szCs w:val="24"/>
                <w:lang w:eastAsia="ru-RU"/>
              </w:rPr>
            </w:pP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Организатор конкурса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6900C8">
            <w:pPr>
              <w:widowControl w:val="0"/>
              <w:jc w:val="both"/>
              <w:rPr>
                <w:rFonts w:ascii="Times New Roman" w:hAnsi="Times New Roman"/>
                <w:sz w:val="24"/>
                <w:szCs w:val="24"/>
              </w:rPr>
            </w:pPr>
            <w:r>
              <w:rPr>
                <w:rFonts w:ascii="Times New Roman" w:hAnsi="Times New Roman"/>
                <w:sz w:val="24"/>
                <w:szCs w:val="24"/>
              </w:rPr>
              <w:t xml:space="preserve">Администрация Моисеевского сельского поселения </w:t>
            </w:r>
            <w:r w:rsidR="00A2551C">
              <w:rPr>
                <w:rFonts w:ascii="Times New Roman" w:hAnsi="Times New Roman"/>
                <w:sz w:val="24"/>
                <w:szCs w:val="24"/>
              </w:rPr>
              <w:t xml:space="preserve"> (далее - «организатор конкурса»), адрес: </w:t>
            </w:r>
          </w:p>
          <w:p w:rsidR="005B2B76" w:rsidRDefault="006900C8">
            <w:pPr>
              <w:widowControl w:val="0"/>
              <w:jc w:val="both"/>
              <w:rPr>
                <w:rFonts w:ascii="Times New Roman" w:hAnsi="Times New Roman"/>
                <w:sz w:val="24"/>
                <w:szCs w:val="24"/>
              </w:rPr>
            </w:pPr>
            <w:r>
              <w:rPr>
                <w:rFonts w:ascii="Times New Roman" w:hAnsi="Times New Roman"/>
                <w:sz w:val="24"/>
                <w:szCs w:val="24"/>
              </w:rPr>
              <w:t>Место нахождения: Индекс 403807</w:t>
            </w:r>
            <w:r w:rsidR="00A2551C">
              <w:rPr>
                <w:rFonts w:ascii="Times New Roman" w:hAnsi="Times New Roman"/>
                <w:sz w:val="24"/>
                <w:szCs w:val="24"/>
              </w:rPr>
              <w:t xml:space="preserve">, </w:t>
            </w:r>
            <w:r>
              <w:rPr>
                <w:rFonts w:ascii="Times New Roman" w:hAnsi="Times New Roman"/>
                <w:sz w:val="24"/>
                <w:szCs w:val="24"/>
              </w:rPr>
              <w:t>Волгоградская область, Котовский район,с.Моисеево.ул.Жданова.1 «б»</w:t>
            </w:r>
            <w:r w:rsidR="00A2551C">
              <w:rPr>
                <w:rFonts w:ascii="Times New Roman" w:hAnsi="Times New Roman"/>
                <w:sz w:val="24"/>
                <w:szCs w:val="24"/>
              </w:rPr>
              <w:t>;</w:t>
            </w:r>
          </w:p>
          <w:p w:rsidR="006900C8" w:rsidRDefault="00A2551C">
            <w:pPr>
              <w:widowControl w:val="0"/>
              <w:jc w:val="both"/>
              <w:rPr>
                <w:rFonts w:ascii="Times New Roman" w:hAnsi="Times New Roman"/>
                <w:sz w:val="24"/>
                <w:szCs w:val="24"/>
              </w:rPr>
            </w:pPr>
            <w:r>
              <w:rPr>
                <w:rFonts w:ascii="Times New Roman" w:hAnsi="Times New Roman"/>
                <w:sz w:val="24"/>
                <w:szCs w:val="24"/>
              </w:rPr>
              <w:t xml:space="preserve">Почтовый адрес: </w:t>
            </w:r>
            <w:r w:rsidR="006900C8">
              <w:rPr>
                <w:rFonts w:ascii="Times New Roman" w:hAnsi="Times New Roman"/>
                <w:sz w:val="24"/>
                <w:szCs w:val="24"/>
              </w:rPr>
              <w:t>Индекс 403807, Волгоградская область, Котовский район,с.Моисеево.ул.Жданова.1 «б»;</w:t>
            </w:r>
          </w:p>
          <w:p w:rsidR="005B2B76" w:rsidRDefault="00A2551C">
            <w:pPr>
              <w:widowControl w:val="0"/>
              <w:jc w:val="both"/>
              <w:rPr>
                <w:rFonts w:ascii="Times New Roman" w:hAnsi="Times New Roman"/>
                <w:sz w:val="24"/>
                <w:szCs w:val="24"/>
              </w:rPr>
            </w:pPr>
            <w:r>
              <w:rPr>
                <w:rFonts w:ascii="Times New Roman" w:hAnsi="Times New Roman"/>
                <w:sz w:val="24"/>
                <w:szCs w:val="24"/>
              </w:rPr>
              <w:t>Адрес электронной</w:t>
            </w:r>
            <w:r w:rsidR="006900C8">
              <w:rPr>
                <w:rFonts w:ascii="Times New Roman" w:hAnsi="Times New Roman"/>
                <w:sz w:val="24"/>
                <w:szCs w:val="24"/>
              </w:rPr>
              <w:t xml:space="preserve"> почты: </w:t>
            </w:r>
            <w:r w:rsidR="006900C8">
              <w:rPr>
                <w:rFonts w:ascii="Times New Roman" w:hAnsi="Times New Roman"/>
                <w:sz w:val="24"/>
                <w:szCs w:val="24"/>
                <w:lang w:val="en-US"/>
              </w:rPr>
              <w:t>moiseevo</w:t>
            </w:r>
            <w:r w:rsidR="006900C8" w:rsidRPr="006900C8">
              <w:rPr>
                <w:rFonts w:ascii="Times New Roman" w:hAnsi="Times New Roman"/>
                <w:sz w:val="24"/>
                <w:szCs w:val="24"/>
              </w:rPr>
              <w:t>@</w:t>
            </w:r>
            <w:r w:rsidR="006900C8">
              <w:rPr>
                <w:rFonts w:ascii="Times New Roman" w:hAnsi="Times New Roman"/>
                <w:sz w:val="24"/>
                <w:szCs w:val="24"/>
                <w:lang w:val="en-US"/>
              </w:rPr>
              <w:t>yandex</w:t>
            </w:r>
            <w:r w:rsidR="006900C8" w:rsidRPr="006900C8">
              <w:rPr>
                <w:rFonts w:ascii="Times New Roman" w:hAnsi="Times New Roman"/>
                <w:sz w:val="24"/>
                <w:szCs w:val="24"/>
              </w:rPr>
              <w:t>.</w:t>
            </w:r>
            <w:r w:rsidR="006900C8">
              <w:rPr>
                <w:rFonts w:ascii="Times New Roman" w:hAnsi="Times New Roman"/>
                <w:sz w:val="24"/>
                <w:szCs w:val="24"/>
                <w:lang w:val="en-US"/>
              </w:rPr>
              <w:t>ru</w:t>
            </w:r>
            <w:r>
              <w:rPr>
                <w:rFonts w:ascii="Times New Roman" w:hAnsi="Times New Roman"/>
                <w:sz w:val="24"/>
                <w:szCs w:val="24"/>
              </w:rPr>
              <w:t>;</w:t>
            </w:r>
          </w:p>
          <w:p w:rsidR="005B2B76" w:rsidRPr="006900C8" w:rsidRDefault="00A2551C">
            <w:pPr>
              <w:widowControl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Номер телефона</w:t>
            </w:r>
            <w:r w:rsidR="006900C8">
              <w:rPr>
                <w:rFonts w:ascii="Times New Roman" w:eastAsia="Calibri" w:hAnsi="Times New Roman" w:cs="Times New Roman"/>
                <w:sz w:val="24"/>
                <w:szCs w:val="24"/>
                <w:lang w:eastAsia="ru-RU"/>
              </w:rPr>
              <w:t xml:space="preserve"> организатора конкурса: 8 (8445</w:t>
            </w:r>
            <w:r w:rsidR="006900C8">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eastAsia="ru-RU"/>
              </w:rPr>
              <w:t xml:space="preserve">) </w:t>
            </w:r>
            <w:r w:rsidR="006900C8">
              <w:rPr>
                <w:rFonts w:ascii="Times New Roman" w:eastAsia="Calibri" w:hAnsi="Times New Roman" w:cs="Times New Roman"/>
                <w:sz w:val="24"/>
                <w:szCs w:val="24"/>
                <w:lang w:val="en-US" w:eastAsia="ru-RU"/>
              </w:rPr>
              <w:t>7-55-31</w:t>
            </w:r>
          </w:p>
        </w:tc>
      </w:tr>
      <w:tr w:rsidR="005B2B76">
        <w:trPr>
          <w:trHeight w:val="1500"/>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  и форма конкурса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ru-RU"/>
              </w:rPr>
              <w:t>Открытый конкурс по составу участников и по форме подачи заявок на право заключения договора управления многоквартирным</w:t>
            </w:r>
            <w:r w:rsidR="006900C8">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 xml:space="preserve"> жилым</w:t>
            </w:r>
            <w:r w:rsidR="006900C8">
              <w:rPr>
                <w:rFonts w:ascii="Times New Roman" w:eastAsia="Calibri" w:hAnsi="Times New Roman" w:cs="Times New Roman"/>
                <w:sz w:val="24"/>
                <w:szCs w:val="24"/>
                <w:lang w:eastAsia="ru-RU"/>
              </w:rPr>
              <w:t>и домами</w:t>
            </w:r>
            <w:r>
              <w:rPr>
                <w:rFonts w:ascii="Times New Roman" w:eastAsia="Calibri" w:hAnsi="Times New Roman" w:cs="Times New Roman"/>
                <w:sz w:val="24"/>
                <w:szCs w:val="24"/>
                <w:lang w:eastAsia="ru-RU"/>
              </w:rPr>
              <w:t>, расположенными по адресу:</w:t>
            </w:r>
            <w:r w:rsidR="006900C8">
              <w:rPr>
                <w:rFonts w:ascii="Times New Roman" w:eastAsia="Calibri" w:hAnsi="Times New Roman" w:cs="Times New Roman"/>
                <w:sz w:val="24"/>
                <w:szCs w:val="24"/>
                <w:lang w:eastAsia="ru-RU"/>
              </w:rPr>
              <w:t xml:space="preserve"> Волгоградская обл., Котовский</w:t>
            </w:r>
            <w:r>
              <w:rPr>
                <w:rFonts w:ascii="Times New Roman" w:eastAsia="Calibri" w:hAnsi="Times New Roman" w:cs="Times New Roman"/>
                <w:sz w:val="24"/>
                <w:szCs w:val="24"/>
                <w:lang w:eastAsia="ru-RU"/>
              </w:rPr>
              <w:t xml:space="preserve"> район, </w:t>
            </w:r>
            <w:r w:rsidR="006900C8">
              <w:rPr>
                <w:rFonts w:ascii="Times New Roman" w:eastAsia="Calibri" w:hAnsi="Times New Roman" w:cs="Times New Roman"/>
                <w:sz w:val="24"/>
                <w:szCs w:val="24"/>
                <w:lang w:eastAsia="ru-RU"/>
              </w:rPr>
              <w:t>с.Ефимовка,пер.Нефтяников,дом.4</w:t>
            </w:r>
            <w:r w:rsidR="003C7A5D">
              <w:rPr>
                <w:rFonts w:ascii="Times New Roman" w:eastAsia="Calibri" w:hAnsi="Times New Roman" w:cs="Times New Roman"/>
                <w:sz w:val="24"/>
                <w:szCs w:val="24"/>
                <w:lang w:eastAsia="ru-RU"/>
              </w:rPr>
              <w:t>; пер.Нефтяников, дом 6.</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официального сайта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pPr>
            <w:r>
              <w:rPr>
                <w:rFonts w:ascii="Times New Roman" w:eastAsia="Calibri" w:hAnsi="Times New Roman" w:cs="Times New Roman"/>
                <w:sz w:val="24"/>
                <w:szCs w:val="24"/>
                <w:lang w:eastAsia="ru-RU"/>
              </w:rPr>
              <w:t xml:space="preserve">Официальный сайт </w:t>
            </w:r>
            <w:hyperlink r:id="rId11">
              <w:r>
                <w:rPr>
                  <w:rStyle w:val="-"/>
                  <w:rFonts w:ascii="Times New Roman" w:eastAsia="Calibri" w:hAnsi="Times New Roman" w:cs="Times New Roman"/>
                  <w:sz w:val="24"/>
                  <w:szCs w:val="24"/>
                  <w:lang w:val="en-US" w:eastAsia="ru-RU"/>
                </w:rPr>
                <w:t>www</w:t>
              </w:r>
              <w:r>
                <w:rPr>
                  <w:rStyle w:val="-"/>
                  <w:rFonts w:ascii="Times New Roman" w:eastAsia="Calibri" w:hAnsi="Times New Roman" w:cs="Times New Roman"/>
                  <w:sz w:val="24"/>
                  <w:szCs w:val="24"/>
                  <w:lang w:eastAsia="ru-RU"/>
                </w:rPr>
                <w:t>.</w:t>
              </w:r>
              <w:r>
                <w:rPr>
                  <w:rStyle w:val="-"/>
                  <w:rFonts w:ascii="Times New Roman" w:eastAsia="Calibri" w:hAnsi="Times New Roman" w:cs="Times New Roman"/>
                  <w:sz w:val="24"/>
                  <w:szCs w:val="24"/>
                  <w:lang w:val="en-US" w:eastAsia="ru-RU"/>
                </w:rPr>
                <w:t>torgi</w:t>
              </w:r>
              <w:r>
                <w:rPr>
                  <w:rStyle w:val="-"/>
                  <w:rFonts w:ascii="Times New Roman" w:eastAsia="Calibri" w:hAnsi="Times New Roman" w:cs="Times New Roman"/>
                  <w:sz w:val="24"/>
                  <w:szCs w:val="24"/>
                  <w:lang w:eastAsia="ru-RU"/>
                </w:rPr>
                <w:t>.</w:t>
              </w:r>
              <w:r>
                <w:rPr>
                  <w:rStyle w:val="-"/>
                  <w:rFonts w:ascii="Times New Roman" w:eastAsia="Calibri" w:hAnsi="Times New Roman" w:cs="Times New Roman"/>
                  <w:sz w:val="24"/>
                  <w:szCs w:val="24"/>
                  <w:lang w:val="en-US" w:eastAsia="ru-RU"/>
                </w:rPr>
                <w:t>gov</w:t>
              </w:r>
              <w:r>
                <w:rPr>
                  <w:rStyle w:val="-"/>
                  <w:rFonts w:ascii="Times New Roman" w:eastAsia="Calibri" w:hAnsi="Times New Roman" w:cs="Times New Roman"/>
                  <w:sz w:val="24"/>
                  <w:szCs w:val="24"/>
                  <w:lang w:eastAsia="ru-RU"/>
                </w:rPr>
                <w:t>.</w:t>
              </w:r>
              <w:r>
                <w:rPr>
                  <w:rStyle w:val="-"/>
                  <w:rFonts w:ascii="Times New Roman" w:eastAsia="Calibri" w:hAnsi="Times New Roman" w:cs="Times New Roman"/>
                  <w:sz w:val="24"/>
                  <w:szCs w:val="24"/>
                  <w:lang w:val="en-US" w:eastAsia="ru-RU"/>
                </w:rPr>
                <w:t>ru</w:t>
              </w:r>
            </w:hyperlink>
            <w:r>
              <w:rPr>
                <w:rFonts w:ascii="Times New Roman" w:eastAsia="Calibri" w:hAnsi="Times New Roman" w:cs="Times New Roman"/>
                <w:sz w:val="24"/>
                <w:szCs w:val="24"/>
                <w:lang w:eastAsia="ru-RU"/>
              </w:rPr>
              <w:t xml:space="preserve">. </w:t>
            </w:r>
          </w:p>
        </w:tc>
      </w:tr>
      <w:tr w:rsidR="005B2B76">
        <w:trPr>
          <w:trHeight w:val="287"/>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Место, порядок и срок подачи заявок</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widowControl w:val="0"/>
              <w:spacing w:after="0" w:line="240" w:lineRule="auto"/>
              <w:ind w:left="12" w:right="169"/>
              <w:jc w:val="both"/>
            </w:pPr>
            <w:r>
              <w:rPr>
                <w:rFonts w:ascii="Times New Roman" w:eastAsia="Calibri" w:hAnsi="Times New Roman" w:cs="Times New Roman"/>
                <w:sz w:val="24"/>
                <w:szCs w:val="24"/>
                <w:lang w:eastAsia="ru-RU"/>
              </w:rPr>
              <w:t>Заявки на участие в конкурсе представля</w:t>
            </w:r>
            <w:r w:rsidR="003C7A5D">
              <w:rPr>
                <w:rFonts w:ascii="Times New Roman" w:eastAsia="Calibri" w:hAnsi="Times New Roman" w:cs="Times New Roman"/>
                <w:sz w:val="24"/>
                <w:szCs w:val="24"/>
                <w:lang w:eastAsia="ru-RU"/>
              </w:rPr>
              <w:t>ются  в Администрацию Моисеевского сельского поселения Котовского муниципального района</w:t>
            </w:r>
            <w:r>
              <w:rPr>
                <w:rFonts w:ascii="Times New Roman" w:eastAsia="Calibri" w:hAnsi="Times New Roman" w:cs="Times New Roman"/>
                <w:sz w:val="24"/>
                <w:szCs w:val="24"/>
                <w:lang w:eastAsia="ru-RU"/>
              </w:rPr>
              <w:t xml:space="preserve"> Волгоградской области (далее - «организатор конкурса»),  по адресу: </w:t>
            </w:r>
            <w:r w:rsidR="003C7A5D">
              <w:rPr>
                <w:rFonts w:ascii="Times New Roman" w:hAnsi="Times New Roman"/>
                <w:sz w:val="24"/>
                <w:szCs w:val="24"/>
              </w:rPr>
              <w:t>Волгоградская область, Котовский район,с.Моисеево.ул.Жданова.1 «б»</w:t>
            </w:r>
            <w:r>
              <w:rPr>
                <w:rFonts w:ascii="Times New Roman" w:eastAsia="Calibri" w:hAnsi="Times New Roman" w:cs="Times New Roman"/>
                <w:sz w:val="24"/>
                <w:szCs w:val="24"/>
                <w:lang w:eastAsia="ru-RU"/>
              </w:rPr>
              <w:t xml:space="preserve"> не позднее начала вскрытия конвертов.</w:t>
            </w:r>
          </w:p>
          <w:p w:rsidR="005B2B76" w:rsidRDefault="00F31D6A">
            <w:pPr>
              <w:widowControl w:val="0"/>
              <w:jc w:val="both"/>
            </w:pPr>
            <w:r>
              <w:rPr>
                <w:rFonts w:ascii="Times New Roman" w:hAnsi="Times New Roman"/>
                <w:b/>
                <w:bCs/>
                <w:sz w:val="24"/>
                <w:szCs w:val="24"/>
              </w:rPr>
              <w:lastRenderedPageBreak/>
              <w:t xml:space="preserve">Дата начала подачи заявок: </w:t>
            </w:r>
            <w:r w:rsidR="00942B87" w:rsidRPr="00942B87">
              <w:rPr>
                <w:rFonts w:ascii="Times New Roman" w:hAnsi="Times New Roman"/>
                <w:b/>
                <w:bCs/>
                <w:sz w:val="24"/>
                <w:szCs w:val="24"/>
              </w:rPr>
              <w:t>04.06</w:t>
            </w:r>
            <w:r w:rsidRPr="00942B87">
              <w:rPr>
                <w:rFonts w:ascii="Times New Roman" w:hAnsi="Times New Roman"/>
                <w:b/>
                <w:bCs/>
                <w:sz w:val="24"/>
                <w:szCs w:val="24"/>
              </w:rPr>
              <w:t>.2021</w:t>
            </w:r>
            <w:r w:rsidR="00A2551C" w:rsidRPr="00942B87">
              <w:rPr>
                <w:rFonts w:ascii="Times New Roman" w:hAnsi="Times New Roman"/>
                <w:b/>
                <w:bCs/>
                <w:sz w:val="24"/>
                <w:szCs w:val="24"/>
              </w:rPr>
              <w:t xml:space="preserve">  года</w:t>
            </w:r>
          </w:p>
          <w:p w:rsidR="005B2B76" w:rsidRDefault="00A2551C">
            <w:pPr>
              <w:widowControl w:val="0"/>
              <w:jc w:val="both"/>
              <w:rPr>
                <w:rFonts w:ascii="Times New Roman" w:hAnsi="Times New Roman"/>
                <w:sz w:val="24"/>
                <w:szCs w:val="24"/>
              </w:rPr>
            </w:pPr>
            <w:r>
              <w:rPr>
                <w:rFonts w:ascii="Times New Roman" w:hAnsi="Times New Roman"/>
                <w:sz w:val="24"/>
                <w:szCs w:val="24"/>
              </w:rPr>
              <w:t>Заявки, поданные с момента начала процедуры вскрытия конвертов и до вскрытия конвертов, считаются поданными в срок. Заявки на участие в конкурсе будут рассмотрены в срок не более 7 рабочих дней со дня вскрытия конвертов.</w:t>
            </w:r>
          </w:p>
          <w:p w:rsidR="005B2B76" w:rsidRDefault="00A2551C">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ru-RU"/>
              </w:rPr>
              <w:t>Участник размещения заказа вправе подать только одну заявку на участие в конкурсе в отношении каждого лота.</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pPr>
            <w:r>
              <w:rPr>
                <w:rFonts w:ascii="Times New Roman" w:eastAsia="Calibri" w:hAnsi="Times New Roman" w:cs="Times New Roman"/>
                <w:sz w:val="24"/>
                <w:szCs w:val="24"/>
                <w:lang w:eastAsia="ru-RU"/>
              </w:rPr>
              <w:lastRenderedPageBreak/>
              <w:t xml:space="preserve">Срок, место и порядок предоставления конкурсной документации. </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widowControl w:val="0"/>
              <w:ind w:firstLine="720"/>
              <w:jc w:val="both"/>
              <w:rPr>
                <w:rFonts w:ascii="Times New Roman" w:hAnsi="Times New Roman"/>
                <w:color w:val="000000"/>
                <w:sz w:val="24"/>
                <w:szCs w:val="24"/>
              </w:rPr>
            </w:pPr>
            <w:r>
              <w:rPr>
                <w:rFonts w:ascii="Times New Roman" w:hAnsi="Times New Roman"/>
                <w:color w:val="000000"/>
                <w:sz w:val="24"/>
                <w:szCs w:val="24"/>
              </w:rPr>
              <w:t>Конкурсная документация предоставляется беспла</w:t>
            </w:r>
            <w:r w:rsidR="003C7A5D">
              <w:rPr>
                <w:rFonts w:ascii="Times New Roman" w:hAnsi="Times New Roman"/>
                <w:color w:val="000000"/>
                <w:sz w:val="24"/>
                <w:szCs w:val="24"/>
              </w:rPr>
              <w:t>тно по адресу:</w:t>
            </w:r>
            <w:r w:rsidR="003C7A5D">
              <w:rPr>
                <w:rFonts w:ascii="Times New Roman" w:hAnsi="Times New Roman"/>
                <w:sz w:val="24"/>
                <w:szCs w:val="24"/>
              </w:rPr>
              <w:t xml:space="preserve"> Волгоградская область, Котовский район, с.Моисеево, ул.Жданова.1 «б»</w:t>
            </w:r>
            <w:r w:rsidR="003C7A5D">
              <w:rPr>
                <w:rFonts w:ascii="Times New Roman" w:hAnsi="Times New Roman"/>
                <w:color w:val="000000"/>
                <w:sz w:val="24"/>
                <w:szCs w:val="24"/>
              </w:rPr>
              <w:t xml:space="preserve"> </w:t>
            </w:r>
            <w:r>
              <w:rPr>
                <w:rFonts w:ascii="Times New Roman" w:hAnsi="Times New Roman"/>
                <w:color w:val="000000"/>
                <w:sz w:val="24"/>
                <w:szCs w:val="24"/>
              </w:rPr>
              <w:t>(в рабочие дни с 8:00 до 16:00 обеденный перерыв с 12:00 до 13:00) в электронном виде,  и  размещена на  сайте: www.torgi.gov.ru</w:t>
            </w:r>
          </w:p>
          <w:p w:rsidR="005B2B76" w:rsidRDefault="00A2551C">
            <w:pPr>
              <w:widowControl w:val="0"/>
              <w:spacing w:after="192" w:line="240" w:lineRule="auto"/>
              <w:jc w:val="both"/>
              <w:rPr>
                <w:rFonts w:ascii="Times New Roman" w:hAnsi="Times New Roman"/>
                <w:sz w:val="24"/>
                <w:szCs w:val="24"/>
              </w:rPr>
            </w:pPr>
            <w:r>
              <w:rPr>
                <w:rFonts w:ascii="Times New Roman" w:hAnsi="Times New Roman"/>
                <w:color w:val="000000"/>
                <w:sz w:val="24"/>
                <w:szCs w:val="24"/>
              </w:rPr>
              <w:t xml:space="preserve">  Конкурсная документация предоставляется с момента размещения настоящего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с 08 часов 00 минут до 16 часов 00 минут в будние дни, до начала процедуры вскрытия конвертов, на основани</w:t>
            </w:r>
            <w:r>
              <w:rPr>
                <w:rFonts w:ascii="Times New Roman" w:hAnsi="Times New Roman"/>
                <w:sz w:val="24"/>
                <w:szCs w:val="24"/>
              </w:rPr>
              <w:t>и письменного заявления любого заинтересованного лица, в течение 2-х дней со дня получения заявки.</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widowControl w:val="0"/>
              <w:spacing w:after="0" w:line="240" w:lineRule="auto"/>
              <w:jc w:val="both"/>
            </w:pPr>
            <w:r>
              <w:rPr>
                <w:rFonts w:ascii="Times New Roman" w:eastAsia="Calibri" w:hAnsi="Times New Roman" w:cs="Times New Roman"/>
                <w:sz w:val="24"/>
                <w:szCs w:val="24"/>
                <w:lang w:eastAsia="ru-RU"/>
              </w:rPr>
              <w:t>Вскрытие конвертов  с конкурсными заявками будет проводить</w:t>
            </w:r>
            <w:r w:rsidR="00F31D6A">
              <w:rPr>
                <w:rFonts w:ascii="Times New Roman" w:eastAsia="Calibri" w:hAnsi="Times New Roman" w:cs="Times New Roman"/>
                <w:sz w:val="24"/>
                <w:szCs w:val="24"/>
                <w:lang w:eastAsia="ru-RU"/>
              </w:rPr>
              <w:t xml:space="preserve">ся в </w:t>
            </w:r>
            <w:r w:rsidR="00942B87" w:rsidRPr="00942B87">
              <w:rPr>
                <w:rFonts w:ascii="Times New Roman" w:eastAsia="Calibri" w:hAnsi="Times New Roman" w:cs="Times New Roman"/>
                <w:sz w:val="24"/>
                <w:szCs w:val="24"/>
                <w:lang w:eastAsia="ru-RU"/>
              </w:rPr>
              <w:t>10 часов 00 минут 06 июл</w:t>
            </w:r>
            <w:r w:rsidR="00272485" w:rsidRPr="00942B87">
              <w:rPr>
                <w:rFonts w:ascii="Times New Roman" w:eastAsia="Calibri" w:hAnsi="Times New Roman" w:cs="Times New Roman"/>
                <w:sz w:val="24"/>
                <w:szCs w:val="24"/>
                <w:lang w:eastAsia="ru-RU"/>
              </w:rPr>
              <w:t>я 2021</w:t>
            </w:r>
            <w:r w:rsidRPr="00942B87">
              <w:rPr>
                <w:rFonts w:ascii="Times New Roman" w:eastAsia="Calibri" w:hAnsi="Times New Roman" w:cs="Times New Roman"/>
                <w:sz w:val="24"/>
                <w:szCs w:val="24"/>
                <w:lang w:eastAsia="ru-RU"/>
              </w:rPr>
              <w:t xml:space="preserve"> года</w:t>
            </w:r>
            <w:r w:rsidR="003C7A5D">
              <w:rPr>
                <w:rFonts w:ascii="Times New Roman" w:eastAsia="Calibri" w:hAnsi="Times New Roman" w:cs="Times New Roman"/>
                <w:sz w:val="24"/>
                <w:szCs w:val="24"/>
                <w:lang w:eastAsia="ru-RU"/>
              </w:rPr>
              <w:t xml:space="preserve"> по адресу: </w:t>
            </w:r>
            <w:r w:rsidR="003C7A5D">
              <w:rPr>
                <w:rFonts w:ascii="Times New Roman" w:hAnsi="Times New Roman"/>
                <w:sz w:val="24"/>
                <w:szCs w:val="24"/>
              </w:rPr>
              <w:t xml:space="preserve"> Волгоградская область, Котовский район, с.Моисеево, ул.Жданова.1 «б» </w:t>
            </w:r>
            <w:r>
              <w:rPr>
                <w:rFonts w:ascii="Times New Roman" w:eastAsia="Calibri" w:hAnsi="Times New Roman" w:cs="Times New Roman"/>
                <w:sz w:val="24"/>
                <w:szCs w:val="24"/>
                <w:lang w:eastAsia="ru-RU"/>
              </w:rPr>
              <w:t>в присутствии представителей Претендентов, пожелавших принять в этом участие.</w:t>
            </w:r>
          </w:p>
          <w:p w:rsidR="005B2B76" w:rsidRDefault="00A2551C">
            <w:pPr>
              <w:widowControl w:val="0"/>
              <w:spacing w:after="0" w:line="240" w:lineRule="auto"/>
              <w:jc w:val="both"/>
            </w:pPr>
            <w:r>
              <w:rPr>
                <w:rFonts w:ascii="Times New Roman" w:eastAsia="Calibri" w:hAnsi="Times New Roman" w:cs="Times New Roman"/>
                <w:sz w:val="24"/>
                <w:szCs w:val="24"/>
                <w:lang w:eastAsia="ru-RU"/>
              </w:rPr>
              <w:t xml:space="preserve">       Рассмотрение конкурсных заявок с целью признания Претендентов Участниками конкурса будет проводить</w:t>
            </w:r>
            <w:r w:rsidR="00F31D6A">
              <w:rPr>
                <w:rFonts w:ascii="Times New Roman" w:eastAsia="Calibri" w:hAnsi="Times New Roman" w:cs="Times New Roman"/>
                <w:sz w:val="24"/>
                <w:szCs w:val="24"/>
                <w:lang w:eastAsia="ru-RU"/>
              </w:rPr>
              <w:t xml:space="preserve">ся в </w:t>
            </w:r>
            <w:r w:rsidR="00942B87" w:rsidRPr="00942B87">
              <w:rPr>
                <w:rFonts w:ascii="Times New Roman" w:eastAsia="Calibri" w:hAnsi="Times New Roman" w:cs="Times New Roman"/>
                <w:sz w:val="24"/>
                <w:szCs w:val="24"/>
                <w:lang w:eastAsia="ru-RU"/>
              </w:rPr>
              <w:t>15 часов 00 минут 07 июл</w:t>
            </w:r>
            <w:r w:rsidR="00272485" w:rsidRPr="00942B87">
              <w:rPr>
                <w:rFonts w:ascii="Times New Roman" w:eastAsia="Calibri" w:hAnsi="Times New Roman" w:cs="Times New Roman"/>
                <w:sz w:val="24"/>
                <w:szCs w:val="24"/>
                <w:lang w:eastAsia="ru-RU"/>
              </w:rPr>
              <w:t>я  2021</w:t>
            </w:r>
            <w:r w:rsidRPr="00942B87">
              <w:rPr>
                <w:rFonts w:ascii="Times New Roman" w:eastAsia="Calibri" w:hAnsi="Times New Roman" w:cs="Times New Roman"/>
                <w:sz w:val="24"/>
                <w:szCs w:val="24"/>
                <w:lang w:eastAsia="ru-RU"/>
              </w:rPr>
              <w:t xml:space="preserve"> года п</w:t>
            </w:r>
            <w:r>
              <w:rPr>
                <w:rFonts w:ascii="Times New Roman" w:eastAsia="Calibri" w:hAnsi="Times New Roman" w:cs="Times New Roman"/>
                <w:sz w:val="24"/>
                <w:szCs w:val="24"/>
                <w:lang w:eastAsia="ru-RU"/>
              </w:rPr>
              <w:t>о адресу</w:t>
            </w:r>
            <w:r w:rsidR="003C7A5D">
              <w:rPr>
                <w:rFonts w:ascii="Times New Roman" w:hAnsi="Times New Roman"/>
                <w:sz w:val="24"/>
                <w:szCs w:val="24"/>
              </w:rPr>
              <w:t xml:space="preserve"> Волгоградская область, Котовский район,с.Моисеево.ул.Жданова.1 «б»</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 дата и время проведения конкурса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widowControl w:val="0"/>
              <w:spacing w:after="0" w:line="240" w:lineRule="auto"/>
              <w:jc w:val="both"/>
            </w:pPr>
            <w:r>
              <w:rPr>
                <w:rFonts w:ascii="Times New Roman" w:eastAsia="Calibri" w:hAnsi="Times New Roman" w:cs="Times New Roman"/>
                <w:sz w:val="24"/>
                <w:szCs w:val="24"/>
                <w:lang w:eastAsia="ru-RU"/>
              </w:rPr>
              <w:t>Подведение итогов конкурса будет проводить</w:t>
            </w:r>
            <w:r w:rsidR="00F31D6A">
              <w:rPr>
                <w:rFonts w:ascii="Times New Roman" w:eastAsia="Calibri" w:hAnsi="Times New Roman" w:cs="Times New Roman"/>
                <w:sz w:val="24"/>
                <w:szCs w:val="24"/>
                <w:lang w:eastAsia="ru-RU"/>
              </w:rPr>
              <w:t xml:space="preserve">ся в </w:t>
            </w:r>
            <w:r w:rsidR="00942B87" w:rsidRPr="00942B87">
              <w:rPr>
                <w:rFonts w:ascii="Times New Roman" w:eastAsia="Calibri" w:hAnsi="Times New Roman" w:cs="Times New Roman"/>
                <w:sz w:val="24"/>
                <w:szCs w:val="24"/>
                <w:lang w:eastAsia="ru-RU"/>
              </w:rPr>
              <w:t>10 часов 00 минут 08 июл</w:t>
            </w:r>
            <w:r w:rsidR="00272485" w:rsidRPr="00942B87">
              <w:rPr>
                <w:rFonts w:ascii="Times New Roman" w:eastAsia="Calibri" w:hAnsi="Times New Roman" w:cs="Times New Roman"/>
                <w:sz w:val="24"/>
                <w:szCs w:val="24"/>
                <w:lang w:eastAsia="ru-RU"/>
              </w:rPr>
              <w:t>я 2021</w:t>
            </w:r>
            <w:r w:rsidRPr="00942B87">
              <w:rPr>
                <w:rFonts w:ascii="Times New Roman" w:eastAsia="Calibri" w:hAnsi="Times New Roman" w:cs="Times New Roman"/>
                <w:sz w:val="24"/>
                <w:szCs w:val="24"/>
                <w:lang w:eastAsia="ru-RU"/>
              </w:rPr>
              <w:t xml:space="preserve"> года</w:t>
            </w:r>
            <w:r>
              <w:rPr>
                <w:rFonts w:ascii="Times New Roman" w:eastAsia="Calibri" w:hAnsi="Times New Roman" w:cs="Times New Roman"/>
                <w:sz w:val="24"/>
                <w:szCs w:val="24"/>
                <w:lang w:eastAsia="ru-RU"/>
              </w:rPr>
              <w:t xml:space="preserve"> по адресу: </w:t>
            </w:r>
            <w:r w:rsidR="003C7A5D">
              <w:rPr>
                <w:rFonts w:ascii="Times New Roman" w:hAnsi="Times New Roman"/>
                <w:sz w:val="24"/>
                <w:szCs w:val="24"/>
              </w:rPr>
              <w:t>Волгоградская область, Котовский район,с.Моисеево.ул.Жданова.1 «б»,</w:t>
            </w:r>
            <w:r>
              <w:rPr>
                <w:rFonts w:ascii="Times New Roman" w:eastAsia="Calibri" w:hAnsi="Times New Roman" w:cs="Times New Roman"/>
                <w:sz w:val="24"/>
                <w:szCs w:val="24"/>
                <w:lang w:eastAsia="ru-RU"/>
              </w:rPr>
              <w:t xml:space="preserve"> в присутствии представителей Конкурсантов.</w:t>
            </w:r>
          </w:p>
        </w:tc>
      </w:tr>
      <w:tr w:rsidR="005B2B76">
        <w:trPr>
          <w:trHeight w:val="1262"/>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pPr>
            <w:r>
              <w:rPr>
                <w:rFonts w:ascii="Times New Roman" w:eastAsia="Calibri" w:hAnsi="Times New Roman" w:cs="Times New Roman"/>
                <w:sz w:val="24"/>
                <w:szCs w:val="24"/>
                <w:lang w:eastAsia="ru-RU"/>
              </w:rPr>
              <w:t>Размер обеспечения заявки на участие в конкурсе, рублей</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5B2B76">
            <w:pPr>
              <w:pStyle w:val="afc"/>
              <w:spacing w:before="0" w:after="0"/>
              <w:jc w:val="left"/>
              <w:rPr>
                <w:rFonts w:ascii="Times New Roman" w:hAnsi="Times New Roman" w:cs="Times New Roman"/>
                <w:bCs/>
                <w:i w:val="0"/>
                <w:sz w:val="24"/>
                <w:szCs w:val="24"/>
              </w:rPr>
            </w:pPr>
          </w:p>
          <w:p w:rsidR="005B2B76" w:rsidRDefault="005B2B76">
            <w:pPr>
              <w:spacing w:line="240" w:lineRule="auto"/>
              <w:jc w:val="both"/>
              <w:rPr>
                <w:rFonts w:ascii="Times New Roman" w:eastAsia="Calibri" w:hAnsi="Times New Roman" w:cs="Times New Roman"/>
                <w:sz w:val="24"/>
                <w:szCs w:val="24"/>
              </w:rPr>
            </w:pPr>
          </w:p>
        </w:tc>
      </w:tr>
      <w:tr w:rsidR="005B2B76">
        <w:trPr>
          <w:trHeight w:val="650"/>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ind w:firstLine="709"/>
              <w:rPr>
                <w:rFonts w:ascii="Times New Roman" w:hAnsi="Times New Roman"/>
                <w:sz w:val="24"/>
                <w:szCs w:val="24"/>
              </w:rPr>
            </w:pPr>
            <w:r>
              <w:rPr>
                <w:rFonts w:ascii="Times New Roman" w:hAnsi="Times New Roman"/>
                <w:sz w:val="24"/>
                <w:szCs w:val="24"/>
              </w:rPr>
              <w:t>Денежные средства в качестве обеспечения конкурсной заявки должны вноситься по следующим реквизитам:</w:t>
            </w:r>
          </w:p>
          <w:p w:rsidR="00B6456B" w:rsidRPr="008A0711" w:rsidRDefault="00A2551C" w:rsidP="00B6456B">
            <w:pPr>
              <w:spacing w:after="0"/>
              <w:ind w:firstLine="709"/>
              <w:jc w:val="both"/>
              <w:rPr>
                <w:rFonts w:ascii="Times New Roman" w:hAnsi="Times New Roman"/>
                <w:color w:val="000000"/>
                <w:sz w:val="24"/>
                <w:szCs w:val="24"/>
              </w:rPr>
            </w:pPr>
            <w:r w:rsidRPr="008A0711">
              <w:rPr>
                <w:rFonts w:ascii="Times New Roman" w:hAnsi="Times New Roman"/>
                <w:color w:val="000000"/>
                <w:sz w:val="24"/>
                <w:szCs w:val="24"/>
              </w:rPr>
              <w:t xml:space="preserve">р/с </w:t>
            </w:r>
            <w:r w:rsidR="00D140B5" w:rsidRPr="008A0711">
              <w:rPr>
                <w:rFonts w:ascii="Times New Roman" w:hAnsi="Times New Roman"/>
                <w:color w:val="000000"/>
                <w:sz w:val="24"/>
                <w:szCs w:val="24"/>
              </w:rPr>
              <w:t>0323264318626424</w:t>
            </w:r>
            <w:r w:rsidR="00B6456B" w:rsidRPr="008A0711">
              <w:rPr>
                <w:rFonts w:ascii="Times New Roman" w:hAnsi="Times New Roman"/>
                <w:color w:val="000000"/>
                <w:sz w:val="24"/>
                <w:szCs w:val="24"/>
              </w:rPr>
              <w:t>2900</w:t>
            </w:r>
          </w:p>
          <w:p w:rsidR="00B6456B" w:rsidRPr="008A0711" w:rsidRDefault="00B6456B" w:rsidP="00B6456B">
            <w:pPr>
              <w:spacing w:after="0"/>
              <w:ind w:firstLine="709"/>
              <w:jc w:val="both"/>
              <w:rPr>
                <w:rFonts w:ascii="Times New Roman" w:hAnsi="Times New Roman"/>
                <w:color w:val="000000"/>
                <w:sz w:val="24"/>
                <w:szCs w:val="24"/>
              </w:rPr>
            </w:pPr>
            <w:r w:rsidRPr="008A0711">
              <w:rPr>
                <w:rFonts w:ascii="Times New Roman" w:hAnsi="Times New Roman"/>
                <w:color w:val="000000"/>
                <w:sz w:val="24"/>
                <w:szCs w:val="24"/>
              </w:rPr>
              <w:t>к/с 40102810445370000021</w:t>
            </w:r>
          </w:p>
          <w:p w:rsidR="005B2B76" w:rsidRPr="008A0711" w:rsidRDefault="00B6456B" w:rsidP="00B6456B">
            <w:pPr>
              <w:spacing w:after="0"/>
              <w:ind w:firstLine="709"/>
              <w:jc w:val="both"/>
              <w:rPr>
                <w:rFonts w:ascii="Times New Roman" w:hAnsi="Times New Roman"/>
                <w:color w:val="000000"/>
                <w:sz w:val="24"/>
                <w:szCs w:val="24"/>
              </w:rPr>
            </w:pPr>
            <w:r w:rsidRPr="008A0711">
              <w:rPr>
                <w:rFonts w:ascii="Times New Roman" w:hAnsi="Times New Roman"/>
                <w:color w:val="000000"/>
                <w:sz w:val="24"/>
                <w:szCs w:val="24"/>
              </w:rPr>
              <w:t>Отделение Волгоград Банка России//УФК по Волгоградской области г. Волгоград</w:t>
            </w:r>
          </w:p>
          <w:p w:rsidR="005B2B76" w:rsidRPr="008A0711" w:rsidRDefault="008F4C55" w:rsidP="00B6456B">
            <w:pPr>
              <w:spacing w:after="0"/>
              <w:ind w:firstLine="709"/>
              <w:jc w:val="both"/>
              <w:rPr>
                <w:rFonts w:ascii="Times New Roman" w:hAnsi="Times New Roman"/>
                <w:color w:val="000000"/>
                <w:sz w:val="24"/>
                <w:szCs w:val="24"/>
              </w:rPr>
            </w:pPr>
            <w:r w:rsidRPr="008A0711">
              <w:rPr>
                <w:rFonts w:ascii="Times New Roman" w:hAnsi="Times New Roman"/>
                <w:color w:val="000000"/>
                <w:sz w:val="24"/>
                <w:szCs w:val="24"/>
              </w:rPr>
              <w:t>ИНН 3414015688</w:t>
            </w:r>
          </w:p>
          <w:p w:rsidR="005B2B76" w:rsidRPr="008A0711" w:rsidRDefault="008A0711" w:rsidP="00B6456B">
            <w:pPr>
              <w:spacing w:after="0"/>
              <w:ind w:firstLine="709"/>
              <w:jc w:val="both"/>
              <w:rPr>
                <w:rFonts w:ascii="Times New Roman" w:hAnsi="Times New Roman"/>
                <w:color w:val="000000"/>
                <w:sz w:val="24"/>
                <w:szCs w:val="24"/>
              </w:rPr>
            </w:pPr>
            <w:r w:rsidRPr="008A0711">
              <w:rPr>
                <w:rFonts w:ascii="Times New Roman" w:hAnsi="Times New Roman"/>
                <w:color w:val="000000"/>
                <w:sz w:val="24"/>
                <w:szCs w:val="24"/>
              </w:rPr>
              <w:t>КПП 341401001</w:t>
            </w:r>
          </w:p>
          <w:p w:rsidR="005B2B76" w:rsidRPr="008A0711" w:rsidRDefault="00A2551C" w:rsidP="00B6456B">
            <w:pPr>
              <w:spacing w:after="0"/>
              <w:ind w:firstLine="709"/>
              <w:rPr>
                <w:rFonts w:ascii="Times New Roman" w:hAnsi="Times New Roman"/>
                <w:color w:val="000000"/>
                <w:sz w:val="24"/>
                <w:szCs w:val="24"/>
              </w:rPr>
            </w:pPr>
            <w:r w:rsidRPr="008A0711">
              <w:rPr>
                <w:rFonts w:ascii="Times New Roman" w:hAnsi="Times New Roman"/>
                <w:color w:val="000000"/>
                <w:sz w:val="24"/>
                <w:szCs w:val="24"/>
              </w:rPr>
              <w:t xml:space="preserve">л/с </w:t>
            </w:r>
            <w:r w:rsidR="00D140B5" w:rsidRPr="008A0711">
              <w:rPr>
                <w:rFonts w:ascii="Times New Roman" w:hAnsi="Times New Roman"/>
                <w:color w:val="000000"/>
                <w:sz w:val="24"/>
                <w:szCs w:val="24"/>
              </w:rPr>
              <w:t>05293027350</w:t>
            </w:r>
            <w:r w:rsidRPr="008A0711">
              <w:rPr>
                <w:rFonts w:ascii="Times New Roman" w:hAnsi="Times New Roman"/>
                <w:color w:val="000000"/>
                <w:sz w:val="24"/>
                <w:szCs w:val="24"/>
              </w:rPr>
              <w:t xml:space="preserve"> </w:t>
            </w:r>
            <w:r w:rsidR="00B6456B" w:rsidRPr="008A0711">
              <w:rPr>
                <w:rFonts w:ascii="Times New Roman" w:hAnsi="Times New Roman"/>
                <w:color w:val="000000"/>
                <w:sz w:val="24"/>
                <w:szCs w:val="24"/>
              </w:rPr>
              <w:t xml:space="preserve">УФК по Волгоградской области </w:t>
            </w:r>
            <w:r w:rsidRPr="008A0711">
              <w:rPr>
                <w:rFonts w:ascii="Times New Roman" w:hAnsi="Times New Roman"/>
                <w:color w:val="000000"/>
                <w:sz w:val="24"/>
                <w:szCs w:val="24"/>
              </w:rPr>
              <w:t xml:space="preserve"> </w:t>
            </w:r>
            <w:r w:rsidR="00B6456B" w:rsidRPr="008A0711">
              <w:rPr>
                <w:rFonts w:ascii="Times New Roman" w:hAnsi="Times New Roman"/>
                <w:color w:val="000000"/>
                <w:sz w:val="24"/>
                <w:szCs w:val="24"/>
              </w:rPr>
              <w:lastRenderedPageBreak/>
              <w:t>(Администрация</w:t>
            </w:r>
            <w:r w:rsidRPr="008A0711">
              <w:rPr>
                <w:rFonts w:ascii="Times New Roman" w:hAnsi="Times New Roman"/>
                <w:color w:val="000000"/>
                <w:sz w:val="24"/>
                <w:szCs w:val="24"/>
              </w:rPr>
              <w:t xml:space="preserve">  </w:t>
            </w:r>
            <w:r w:rsidR="00D140B5" w:rsidRPr="008A0711">
              <w:rPr>
                <w:rFonts w:ascii="Times New Roman" w:hAnsi="Times New Roman"/>
                <w:color w:val="000000"/>
                <w:sz w:val="24"/>
                <w:szCs w:val="24"/>
              </w:rPr>
              <w:t xml:space="preserve">Моисеевского сельского поселения </w:t>
            </w:r>
            <w:r w:rsidR="00B6456B" w:rsidRPr="008A0711">
              <w:rPr>
                <w:rFonts w:ascii="Times New Roman" w:hAnsi="Times New Roman"/>
                <w:color w:val="000000"/>
                <w:sz w:val="24"/>
                <w:szCs w:val="24"/>
              </w:rPr>
              <w:t>)</w:t>
            </w:r>
          </w:p>
          <w:p w:rsidR="005B2B76" w:rsidRDefault="00A2551C" w:rsidP="00B6456B">
            <w:pPr>
              <w:spacing w:after="0"/>
              <w:ind w:firstLine="709"/>
              <w:jc w:val="both"/>
              <w:rPr>
                <w:rFonts w:ascii="Times New Roman" w:hAnsi="Times New Roman"/>
                <w:color w:val="000000"/>
                <w:sz w:val="24"/>
                <w:szCs w:val="24"/>
              </w:rPr>
            </w:pPr>
            <w:r w:rsidRPr="008A0711">
              <w:rPr>
                <w:rFonts w:ascii="Times New Roman" w:hAnsi="Times New Roman"/>
                <w:color w:val="000000"/>
                <w:sz w:val="24"/>
                <w:szCs w:val="24"/>
              </w:rPr>
              <w:t xml:space="preserve">БИК </w:t>
            </w:r>
            <w:r w:rsidR="00B6456B" w:rsidRPr="008A0711">
              <w:rPr>
                <w:rFonts w:ascii="Times New Roman" w:hAnsi="Times New Roman"/>
                <w:color w:val="000000"/>
                <w:sz w:val="24"/>
                <w:szCs w:val="24"/>
              </w:rPr>
              <w:t>011806101</w:t>
            </w:r>
          </w:p>
          <w:p w:rsidR="005B2B76" w:rsidRDefault="005B2B76">
            <w:pPr>
              <w:pStyle w:val="12"/>
              <w:rPr>
                <w:rFonts w:ascii="Times New Roman" w:hAnsi="Times New Roman"/>
                <w:sz w:val="24"/>
                <w:szCs w:val="24"/>
              </w:rPr>
            </w:pP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192"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Сведения, документы и предложения претендента входящие в состав заявки на участие в конкурсе</w:t>
            </w:r>
          </w:p>
          <w:p w:rsidR="005B2B76" w:rsidRDefault="005B2B76">
            <w:pPr>
              <w:spacing w:after="192" w:line="240" w:lineRule="auto"/>
              <w:rPr>
                <w:rFonts w:ascii="Times New Roman" w:eastAsia="Calibri" w:hAnsi="Times New Roman" w:cs="Times New Roman"/>
                <w:sz w:val="24"/>
                <w:szCs w:val="24"/>
                <w:lang w:eastAsia="ru-RU"/>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сведения и документы о претенденте:</w:t>
            </w:r>
          </w:p>
          <w:p w:rsidR="005B2B76" w:rsidRDefault="00A2551C">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наименование, организационно-правовую форму, место нахождения, почтовый адрес</w:t>
            </w:r>
            <w:r>
              <w:rPr>
                <w:rFonts w:ascii="Times New Roman" w:hAnsi="Times New Roman" w:cs="Times New Roman"/>
                <w:sz w:val="24"/>
                <w:szCs w:val="24"/>
                <w:lang w:eastAsia="ru-RU"/>
              </w:rPr>
              <w:t xml:space="preserve"> - для юридического лица;</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номер телефона;</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выписку из Единого государственного реестра юридических лиц - для юридического лица;</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документы, подтверждающие внесение средств в качестве обеспечения заявки на участие в конкурсе;</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копии утвержденного бухгалтерского баланса за последний отчетный период;</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rsidR="005B2B76" w:rsidRDefault="005B2B76">
            <w:pPr>
              <w:spacing w:after="0" w:line="240" w:lineRule="auto"/>
              <w:jc w:val="both"/>
              <w:rPr>
                <w:rFonts w:ascii="Times New Roman" w:hAnsi="Times New Roman" w:cs="Times New Roman"/>
                <w:sz w:val="24"/>
                <w:szCs w:val="24"/>
              </w:rPr>
            </w:pPr>
          </w:p>
        </w:tc>
      </w:tr>
      <w:tr w:rsidR="005B2B76">
        <w:trPr>
          <w:trHeight w:val="1216"/>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192" w:line="240" w:lineRule="auto"/>
              <w:jc w:val="center"/>
              <w:rPr>
                <w:rFonts w:ascii="Times New Roman" w:eastAsia="Calibri" w:hAnsi="Times New Roman" w:cs="Times New Roman"/>
                <w:sz w:val="24"/>
                <w:szCs w:val="24"/>
                <w:lang w:eastAsia="ru-RU"/>
              </w:rPr>
            </w:pPr>
            <w:r>
              <w:rPr>
                <w:rFonts w:ascii="Times New Roman" w:hAnsi="Times New Roman" w:cs="Times New Roman"/>
                <w:sz w:val="24"/>
                <w:szCs w:val="24"/>
              </w:rPr>
              <w:t>Форма заявки на участие в конкурсе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192"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Приложение № 3 к настоящей конкурсной документации.</w:t>
            </w:r>
          </w:p>
        </w:tc>
      </w:tr>
      <w:tr w:rsidR="005B2B76">
        <w:trPr>
          <w:trHeight w:val="1216"/>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192"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Требования к претендентам на участие в конкурсе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ascii="Times New Roman" w:hAnsi="Times New Roman" w:cs="Times New Roman"/>
                <w:sz w:val="24"/>
                <w:szCs w:val="24"/>
              </w:rPr>
              <w:t>ри проведении конкурса устанавливаются следующие требования к претендентам:</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w:t>
            </w:r>
            <w:r>
              <w:rPr>
                <w:rFonts w:ascii="Times New Roman" w:hAnsi="Times New Roman" w:cs="Times New Roman"/>
                <w:sz w:val="24"/>
                <w:szCs w:val="24"/>
              </w:rPr>
              <w:lastRenderedPageBreak/>
              <w:t>многоквартирными домами.</w:t>
            </w:r>
          </w:p>
          <w:p w:rsidR="005B2B76" w:rsidRDefault="005B2B76">
            <w:pPr>
              <w:spacing w:after="0" w:line="240" w:lineRule="auto"/>
              <w:jc w:val="both"/>
              <w:rPr>
                <w:rFonts w:ascii="Times New Roman" w:hAnsi="Times New Roman" w:cs="Times New Roman"/>
                <w:sz w:val="24"/>
                <w:szCs w:val="24"/>
              </w:rPr>
            </w:pP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jc w:val="both"/>
              <w:rPr>
                <w:rFonts w:ascii="Times New Roman" w:hAnsi="Times New Roman" w:cs="Times New Roman"/>
                <w:sz w:val="24"/>
                <w:szCs w:val="24"/>
              </w:rPr>
            </w:pPr>
            <w:r>
              <w:rPr>
                <w:rFonts w:ascii="Times New Roman" w:hAnsi="Times New Roman" w:cs="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5B2B76">
        <w:trPr>
          <w:trHeight w:val="1511"/>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widowControl w:val="0"/>
              <w:spacing w:after="0" w:line="240" w:lineRule="auto"/>
              <w:jc w:val="both"/>
              <w:rPr>
                <w:rFonts w:ascii="Arial" w:eastAsia="Times New Roman" w:hAnsi="Arial" w:cs="Arial"/>
                <w:sz w:val="20"/>
                <w:szCs w:val="20"/>
                <w:lang w:eastAsia="ru-RU"/>
              </w:rPr>
            </w:pPr>
            <w:r>
              <w:rPr>
                <w:rFonts w:ascii="Times New Roman" w:hAnsi="Times New Roman" w:cs="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Перечень работ и услуг</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к настоящей конкурсной документации.</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многоквартирными домами</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w:t>
            </w:r>
            <w:r>
              <w:rPr>
                <w:rFonts w:ascii="Times New Roman" w:hAnsi="Times New Roman" w:cs="Times New Roman"/>
                <w:sz w:val="24"/>
                <w:szCs w:val="24"/>
              </w:rPr>
              <w:lastRenderedPageBreak/>
              <w:t>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rsidR="005B2B76" w:rsidRDefault="00A2551C">
            <w:pPr>
              <w:spacing w:after="0" w:line="240" w:lineRule="auto"/>
              <w:jc w:val="both"/>
              <w:rPr>
                <w:rFonts w:ascii="Times New Roman" w:eastAsia="Calibri" w:hAnsi="Times New Roman" w:cs="Times New Roman"/>
                <w:spacing w:val="-2"/>
                <w:sz w:val="24"/>
                <w:szCs w:val="24"/>
                <w:lang w:eastAsia="ru-RU"/>
              </w:rPr>
            </w:pPr>
            <w:r>
              <w:rPr>
                <w:rFonts w:ascii="Times New Roman" w:eastAsia="Calibri" w:hAnsi="Times New Roman" w:cs="Times New Roman"/>
                <w:spacing w:val="-2"/>
                <w:sz w:val="24"/>
                <w:szCs w:val="24"/>
                <w:lang w:eastAsia="ru-RU"/>
              </w:rPr>
              <w:t xml:space="preserve">Обеспечение обязательств представляется в течение 10 рабочих дней </w:t>
            </w:r>
            <w:r>
              <w:rPr>
                <w:rFonts w:ascii="Times New Roman" w:eastAsia="Calibri" w:hAnsi="Times New Roman" w:cs="Times New Roman"/>
                <w:sz w:val="24"/>
                <w:szCs w:val="24"/>
                <w:lang w:eastAsia="ru-RU"/>
              </w:rPr>
              <w:t>с даты утверждения протокола конкурса</w:t>
            </w:r>
            <w:r>
              <w:rPr>
                <w:rFonts w:ascii="Times New Roman" w:eastAsia="Calibri" w:hAnsi="Times New Roman" w:cs="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rsidR="005B2B76" w:rsidRDefault="00A2551C">
            <w:pPr>
              <w:spacing w:after="0" w:line="240" w:lineRule="auto"/>
              <w:jc w:val="both"/>
              <w:rPr>
                <w:rFonts w:ascii="Times New Roman" w:eastAsia="Calibri" w:hAnsi="Times New Roman" w:cs="Times New Roman"/>
                <w:spacing w:val="-2"/>
                <w:sz w:val="24"/>
                <w:szCs w:val="24"/>
                <w:lang w:eastAsia="ru-RU"/>
              </w:rPr>
            </w:pPr>
            <w:r>
              <w:rPr>
                <w:rFonts w:ascii="Times New Roman" w:eastAsia="Calibri" w:hAnsi="Times New Roman" w:cs="Times New Roman"/>
                <w:spacing w:val="-2"/>
                <w:sz w:val="24"/>
                <w:szCs w:val="24"/>
                <w:lang w:eastAsia="ru-RU"/>
              </w:rPr>
              <w:t>Размер обеспечения исполнения обязательств определяется по формуле:</w:t>
            </w:r>
          </w:p>
          <w:p w:rsidR="005B2B76" w:rsidRDefault="00A2551C">
            <w:pPr>
              <w:spacing w:after="192" w:line="240" w:lineRule="auto"/>
              <w:ind w:firstLine="567"/>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Ооу=К х (Рои+Рку), </w:t>
            </w:r>
          </w:p>
          <w:p w:rsidR="005B2B76" w:rsidRDefault="00A2551C">
            <w:pPr>
              <w:spacing w:after="192"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где:</w:t>
            </w:r>
          </w:p>
          <w:p w:rsidR="005B2B76" w:rsidRDefault="00A2551C">
            <w:pPr>
              <w:spacing w:after="192"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 xml:space="preserve">Ооу – </w:t>
            </w:r>
            <w:r>
              <w:rPr>
                <w:rFonts w:ascii="Times New Roman" w:eastAsia="Calibri" w:hAnsi="Times New Roman" w:cs="Times New Roman"/>
                <w:sz w:val="24"/>
                <w:szCs w:val="24"/>
                <w:lang w:eastAsia="ru-RU"/>
              </w:rPr>
              <w:t>размер обеспечения исполнения обязательств</w:t>
            </w:r>
          </w:p>
          <w:p w:rsidR="005B2B76" w:rsidRDefault="00A2551C">
            <w:pPr>
              <w:spacing w:after="192"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К – коэффициент = 0,5</w:t>
            </w:r>
          </w:p>
          <w:p w:rsidR="005B2B76" w:rsidRDefault="00A2551C">
            <w:pPr>
              <w:spacing w:after="192"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 xml:space="preserve">Рои – </w:t>
            </w:r>
            <w:r>
              <w:rPr>
                <w:rFonts w:ascii="Times New Roman" w:eastAsia="Calibri" w:hAnsi="Times New Roman" w:cs="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rsidR="005B2B76" w:rsidRDefault="00A2551C">
            <w:pPr>
              <w:spacing w:after="192"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w:t>
            </w:r>
            <w:r>
              <w:rPr>
                <w:rFonts w:ascii="Times New Roman" w:hAnsi="Times New Roman" w:cs="Times New Roman"/>
                <w:sz w:val="24"/>
                <w:szCs w:val="24"/>
              </w:rPr>
              <w:lastRenderedPageBreak/>
              <w:t>(предписанием или иным актом) государственной жилищной инспекции, либо вступившим в законную силу судебным постановлением.</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5B2B76" w:rsidRDefault="005B2B76">
            <w:pPr>
              <w:spacing w:after="0" w:line="240" w:lineRule="auto"/>
              <w:jc w:val="both"/>
              <w:rPr>
                <w:rFonts w:ascii="Times New Roman" w:eastAsia="Calibri" w:hAnsi="Times New Roman" w:cs="Times New Roman"/>
                <w:sz w:val="24"/>
                <w:szCs w:val="24"/>
                <w:lang w:eastAsia="ru-RU"/>
              </w:rPr>
            </w:pPr>
          </w:p>
        </w:tc>
      </w:tr>
      <w:tr w:rsidR="005B2B76">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Формы и способы осуществления собственниками помещений в многоквартирном доме</w:t>
            </w:r>
            <w:r>
              <w:rPr>
                <w:rFonts w:ascii="Times New Roman" w:eastAsia="Calibri" w:hAnsi="Times New Roman" w:cs="Times New Roman"/>
                <w:sz w:val="24"/>
                <w:szCs w:val="24"/>
              </w:rPr>
              <w:t xml:space="preserve"> и лицами, принявшими помещения,</w:t>
            </w:r>
            <w:r>
              <w:rPr>
                <w:rFonts w:ascii="Times New Roman" w:eastAsia="Calibri" w:hAnsi="Times New Roman" w:cs="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ascii="Times New Roman" w:eastAsia="Calibri" w:hAnsi="Times New Roman" w:cs="Times New Roman"/>
                <w:sz w:val="24"/>
                <w:szCs w:val="24"/>
              </w:rPr>
              <w:t xml:space="preserve"> и лица, принявшего помещения,</w:t>
            </w:r>
            <w:r>
              <w:rPr>
                <w:rFonts w:ascii="Times New Roman" w:eastAsia="Calibri" w:hAnsi="Times New Roman" w:cs="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Style w:val="ab"/>
                <w:rFonts w:ascii="Times New Roman" w:hAnsi="Times New Roman" w:cs="Times New Roman"/>
                <w:b w:val="0"/>
                <w:bCs w:val="0"/>
                <w:color w:val="00000A"/>
                <w:sz w:val="24"/>
                <w:szCs w:val="24"/>
                <w:u w:val="none"/>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ascii="Times New Roman" w:eastAsia="Calibri" w:hAnsi="Times New Roman" w:cs="Times New Roman"/>
                <w:sz w:val="24"/>
                <w:szCs w:val="24"/>
                <w:lang w:eastAsia="ru-RU"/>
              </w:rPr>
              <w:t xml:space="preserve"> </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справки об объемах фактически выполненных работ и оказанных услуг;</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справки о сумме собранных средств в счет оплаты работ и услуг по содержанию и ремонту жилого помещения;</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справки о наличии и размере задолженности управляющей организации перед Исполнителями;</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5B2B76" w:rsidRDefault="005B2B76">
            <w:pPr>
              <w:spacing w:after="0" w:line="240" w:lineRule="auto"/>
              <w:jc w:val="both"/>
              <w:rPr>
                <w:rFonts w:ascii="Times New Roman" w:hAnsi="Times New Roman" w:cs="Times New Roman"/>
                <w:sz w:val="24"/>
                <w:szCs w:val="24"/>
              </w:rPr>
            </w:pP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w:t>
            </w:r>
            <w:r>
              <w:rPr>
                <w:rFonts w:ascii="Times New Roman" w:hAnsi="Times New Roman" w:cs="Times New Roman"/>
                <w:sz w:val="24"/>
                <w:szCs w:val="24"/>
              </w:rPr>
              <w:lastRenderedPageBreak/>
              <w:t>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5B2B76" w:rsidRDefault="005B2B76">
            <w:pPr>
              <w:spacing w:after="0" w:line="240" w:lineRule="auto"/>
              <w:ind w:firstLine="432"/>
              <w:jc w:val="both"/>
              <w:rPr>
                <w:rFonts w:ascii="Times New Roman" w:eastAsia="Calibri" w:hAnsi="Times New Roman" w:cs="Times New Roman"/>
                <w:sz w:val="24"/>
                <w:szCs w:val="24"/>
                <w:lang w:eastAsia="ru-RU"/>
              </w:rPr>
            </w:pPr>
          </w:p>
        </w:tc>
      </w:tr>
      <w:tr w:rsidR="005B2B76">
        <w:trPr>
          <w:trHeight w:val="985"/>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Срок действия договора управления многоквартирным домом</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both"/>
            </w:pPr>
            <w:r>
              <w:rPr>
                <w:rFonts w:ascii="Times New Roman" w:eastAsia="Calibri" w:hAnsi="Times New Roman" w:cs="Times New Roman"/>
                <w:sz w:val="24"/>
                <w:szCs w:val="24"/>
                <w:lang w:eastAsia="ru-RU"/>
              </w:rPr>
              <w:t xml:space="preserve">Договор заключается на срок три года. </w:t>
            </w:r>
          </w:p>
          <w:p w:rsidR="005B2B76" w:rsidRDefault="00A2551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Договор пролонгируется на 3 (три) месяца, если:</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5B2B76" w:rsidRDefault="00A25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5B2B76" w:rsidRDefault="005B2B76">
            <w:pPr>
              <w:spacing w:after="0" w:line="240" w:lineRule="auto"/>
              <w:jc w:val="both"/>
              <w:rPr>
                <w:rFonts w:ascii="Times New Roman" w:eastAsia="Calibri" w:hAnsi="Times New Roman" w:cs="Times New Roman"/>
                <w:sz w:val="24"/>
                <w:szCs w:val="24"/>
                <w:lang w:eastAsia="ru-RU"/>
              </w:rPr>
            </w:pPr>
          </w:p>
        </w:tc>
      </w:tr>
      <w:tr w:rsidR="005B2B76">
        <w:trPr>
          <w:trHeight w:val="985"/>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rsidR="005B2B76" w:rsidRDefault="00A2551C">
            <w:pPr>
              <w:spacing w:after="0" w:line="240" w:lineRule="auto"/>
              <w:jc w:val="center"/>
            </w:pPr>
            <w:r>
              <w:rPr>
                <w:rFonts w:ascii="Times New Roman" w:hAnsi="Times New Roman" w:cs="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5B2B76" w:rsidRDefault="005B2B76">
            <w:pPr>
              <w:spacing w:after="0" w:line="240" w:lineRule="auto"/>
              <w:jc w:val="center"/>
              <w:rPr>
                <w:rFonts w:ascii="Times New Roman" w:eastAsia="Calibri" w:hAnsi="Times New Roman" w:cs="Times New Roman"/>
                <w:sz w:val="24"/>
                <w:szCs w:val="24"/>
                <w:lang w:eastAsia="ru-RU"/>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0" w:line="240" w:lineRule="auto"/>
              <w:jc w:val="both"/>
            </w:pPr>
            <w:r>
              <w:rPr>
                <w:rFonts w:ascii="Times New Roman" w:eastAsia="Calibri" w:hAnsi="Times New Roman" w:cs="Times New Roman"/>
                <w:sz w:val="24"/>
                <w:szCs w:val="24"/>
                <w:lang w:eastAsia="ru-RU"/>
              </w:rPr>
              <w:t>Ежемесячно, до десятого числа месяца, следующего за месяцем предоставления услуг</w:t>
            </w:r>
          </w:p>
        </w:tc>
      </w:tr>
      <w:tr w:rsidR="005B2B76">
        <w:trPr>
          <w:trHeight w:val="2199"/>
        </w:trPr>
        <w:tc>
          <w:tcPr>
            <w:tcW w:w="2976"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spacing w:after="6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Критерий определения победителя конкурса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5B2B76" w:rsidRDefault="00A2551C">
            <w:pPr>
              <w:jc w:val="both"/>
              <w:rPr>
                <w:rFonts w:ascii="Times New Roman" w:hAnsi="Times New Roman" w:cs="Times New Roman"/>
                <w:sz w:val="24"/>
                <w:szCs w:val="24"/>
              </w:rPr>
            </w:pPr>
            <w:r>
              <w:rPr>
                <w:rFonts w:ascii="Times New Roman" w:hAnsi="Times New Roman" w:cs="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rsidR="005B2B76" w:rsidRDefault="005B2B76">
            <w:pPr>
              <w:spacing w:after="0" w:line="240" w:lineRule="auto"/>
              <w:jc w:val="both"/>
              <w:rPr>
                <w:rFonts w:ascii="Times New Roman" w:hAnsi="Times New Roman" w:cs="Times New Roman"/>
                <w:sz w:val="24"/>
                <w:szCs w:val="24"/>
              </w:rPr>
            </w:pPr>
          </w:p>
        </w:tc>
      </w:tr>
    </w:tbl>
    <w:p w:rsidR="005B2B76" w:rsidRDefault="005B2B76">
      <w:pPr>
        <w:spacing w:after="0" w:line="240" w:lineRule="auto"/>
        <w:rPr>
          <w:rFonts w:ascii="Times New Roman" w:eastAsia="Calibri" w:hAnsi="Times New Roman" w:cs="Calibri"/>
          <w:sz w:val="24"/>
          <w:szCs w:val="24"/>
        </w:rPr>
      </w:pPr>
    </w:p>
    <w:p w:rsidR="005B2B76" w:rsidRDefault="00A2551C">
      <w:pPr>
        <w:spacing w:after="0" w:line="240" w:lineRule="auto"/>
        <w:jc w:val="center"/>
        <w:rPr>
          <w:rFonts w:ascii="Times New Roman" w:eastAsia="Calibri" w:hAnsi="Times New Roman" w:cs="Calibri"/>
          <w:b/>
          <w:sz w:val="24"/>
          <w:szCs w:val="24"/>
        </w:rPr>
      </w:pPr>
      <w:r>
        <w:rPr>
          <w:rFonts w:ascii="Times New Roman" w:eastAsia="Calibri" w:hAnsi="Times New Roman" w:cs="Calibri"/>
          <w:b/>
          <w:sz w:val="24"/>
          <w:szCs w:val="24"/>
        </w:rPr>
        <w:lastRenderedPageBreak/>
        <w:t xml:space="preserve">ЧАСТЬ </w:t>
      </w:r>
      <w:r>
        <w:rPr>
          <w:rFonts w:ascii="Times New Roman" w:eastAsia="Calibri" w:hAnsi="Times New Roman" w:cs="Calibri"/>
          <w:b/>
          <w:sz w:val="24"/>
          <w:szCs w:val="24"/>
          <w:lang w:val="en-US"/>
        </w:rPr>
        <w:t>III</w:t>
      </w:r>
      <w:r>
        <w:rPr>
          <w:rFonts w:ascii="Times New Roman" w:eastAsia="Calibri" w:hAnsi="Times New Roman" w:cs="Calibri"/>
          <w:b/>
          <w:sz w:val="24"/>
          <w:szCs w:val="24"/>
        </w:rPr>
        <w:t>. Техническая часть</w:t>
      </w:r>
    </w:p>
    <w:p w:rsidR="005B2B76" w:rsidRDefault="005B2B76">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p>
    <w:p w:rsidR="005B2B76" w:rsidRDefault="00A2551C">
      <w:pPr>
        <w:widowControl w:val="0"/>
        <w:suppressAutoHyphens/>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
          <w:bCs/>
          <w:sz w:val="24"/>
          <w:szCs w:val="24"/>
        </w:rPr>
        <w:t>Акт о состоянии общего имущества собственников помещений</w:t>
      </w:r>
      <w:r>
        <w:rPr>
          <w:rFonts w:ascii="Times New Roman" w:hAnsi="Times New Roman" w:cs="Times New Roman"/>
          <w:b/>
          <w:bCs/>
          <w:sz w:val="24"/>
          <w:szCs w:val="24"/>
        </w:rPr>
        <w:br/>
        <w:t>в многоквартирном доме, являющегося объектом конкурса</w:t>
      </w:r>
      <w:r>
        <w:rPr>
          <w:rFonts w:ascii="Times New Roman" w:hAnsi="Times New Roman" w:cs="Times New Roman"/>
          <w:bCs/>
          <w:sz w:val="24"/>
          <w:szCs w:val="24"/>
        </w:rPr>
        <w:t xml:space="preserve"> </w:t>
      </w:r>
    </w:p>
    <w:p w:rsidR="005B2B76" w:rsidRDefault="005B2B76">
      <w:pPr>
        <w:widowControl w:val="0"/>
        <w:suppressAutoHyphens/>
        <w:spacing w:after="0" w:line="240" w:lineRule="auto"/>
        <w:jc w:val="center"/>
        <w:textAlignment w:val="baseline"/>
        <w:rPr>
          <w:rFonts w:ascii="Times New Roman" w:hAnsi="Times New Roman" w:cs="Times New Roman"/>
          <w:bCs/>
          <w:sz w:val="24"/>
          <w:szCs w:val="24"/>
        </w:rPr>
      </w:pPr>
    </w:p>
    <w:p w:rsidR="005B2B76" w:rsidRDefault="00A2551C">
      <w:pPr>
        <w:widowControl w:val="0"/>
        <w:suppressAutoHyphens/>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hAnsi="Times New Roman" w:cs="Times New Roman"/>
          <w:bCs/>
          <w:sz w:val="24"/>
          <w:szCs w:val="24"/>
        </w:rPr>
        <w:t>Приложен отдельным файлом (</w:t>
      </w:r>
      <w:bookmarkStart w:id="92" w:name="_Hlk519600649"/>
      <w:r>
        <w:rPr>
          <w:rFonts w:ascii="Times New Roman" w:hAnsi="Times New Roman" w:cs="Times New Roman"/>
          <w:bCs/>
          <w:sz w:val="24"/>
          <w:szCs w:val="24"/>
        </w:rPr>
        <w:t>Приложение № 1 к конкурсной документации</w:t>
      </w:r>
      <w:bookmarkEnd w:id="92"/>
      <w:r>
        <w:rPr>
          <w:rFonts w:ascii="Times New Roman" w:hAnsi="Times New Roman" w:cs="Times New Roman"/>
          <w:bCs/>
          <w:sz w:val="24"/>
          <w:szCs w:val="24"/>
        </w:rPr>
        <w:t>).</w:t>
      </w:r>
    </w:p>
    <w:p w:rsidR="005B2B76" w:rsidRDefault="005B2B76">
      <w:pPr>
        <w:widowControl w:val="0"/>
        <w:suppressAutoHyphens/>
        <w:spacing w:after="0" w:line="240" w:lineRule="auto"/>
        <w:jc w:val="both"/>
        <w:textAlignment w:val="baseline"/>
        <w:rPr>
          <w:rFonts w:ascii="Courier New" w:eastAsia="Times New Roman" w:hAnsi="Courier New" w:cs="Courier New"/>
          <w:sz w:val="20"/>
          <w:szCs w:val="20"/>
          <w:lang w:eastAsia="ru-RU"/>
        </w:rPr>
      </w:pPr>
    </w:p>
    <w:p w:rsidR="005B2B76" w:rsidRDefault="005B2B76">
      <w:pPr>
        <w:widowControl w:val="0"/>
        <w:suppressAutoHyphens/>
        <w:spacing w:after="0" w:line="240" w:lineRule="auto"/>
        <w:jc w:val="center"/>
        <w:textAlignment w:val="baseline"/>
        <w:rPr>
          <w:rFonts w:ascii="Courier New" w:eastAsia="Times New Roman" w:hAnsi="Courier New" w:cs="Courier New"/>
          <w:b/>
          <w:sz w:val="20"/>
          <w:szCs w:val="20"/>
          <w:lang w:eastAsia="ru-RU"/>
        </w:rPr>
      </w:pPr>
    </w:p>
    <w:p w:rsidR="005B2B76" w:rsidRDefault="00A2551C">
      <w:pPr>
        <w:pStyle w:val="1"/>
        <w:jc w:val="center"/>
        <w:rPr>
          <w:b/>
        </w:rPr>
      </w:pPr>
      <w:r>
        <w:rPr>
          <w:rStyle w:val="ab"/>
          <w:bCs w:val="0"/>
          <w:color w:val="00000A"/>
          <w:u w:val="none"/>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rsidR="005B2B76" w:rsidRDefault="005B2B76">
      <w:pPr>
        <w:widowControl w:val="0"/>
        <w:suppressAutoHyphens/>
        <w:spacing w:after="0" w:line="240" w:lineRule="auto"/>
        <w:ind w:firstLine="709"/>
        <w:jc w:val="both"/>
        <w:textAlignment w:val="baseline"/>
        <w:rPr>
          <w:rFonts w:ascii="Times New Roman" w:hAnsi="Times New Roman" w:cs="Times New Roman"/>
          <w:bCs/>
          <w:sz w:val="24"/>
          <w:szCs w:val="24"/>
        </w:rPr>
      </w:pPr>
    </w:p>
    <w:p w:rsidR="005B2B76" w:rsidRDefault="00A2551C">
      <w:pPr>
        <w:widowControl w:val="0"/>
        <w:suppressAutoHyphens/>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hAnsi="Times New Roman" w:cs="Times New Roman"/>
          <w:bCs/>
          <w:sz w:val="24"/>
          <w:szCs w:val="24"/>
        </w:rPr>
        <w:t>Приложен отдельным файлом (Приложение № 2 к конкурсной документации).</w:t>
      </w:r>
    </w:p>
    <w:p w:rsidR="005B2B76" w:rsidRDefault="005B2B76">
      <w:pPr>
        <w:spacing w:after="0" w:line="240" w:lineRule="auto"/>
        <w:ind w:firstLine="709"/>
        <w:jc w:val="both"/>
        <w:rPr>
          <w:rFonts w:ascii="Times New Roman" w:hAnsi="Times New Roman" w:cs="Times New Roman"/>
          <w:sz w:val="24"/>
          <w:szCs w:val="24"/>
          <w:highlight w:val="cyan"/>
        </w:rPr>
      </w:pPr>
    </w:p>
    <w:p w:rsidR="005B2B76" w:rsidRDefault="005B2B76">
      <w:pPr>
        <w:widowControl w:val="0"/>
        <w:suppressAutoHyphens/>
        <w:spacing w:after="0" w:line="12" w:lineRule="atLeast"/>
        <w:jc w:val="both"/>
        <w:textAlignment w:val="baseline"/>
        <w:rPr>
          <w:rFonts w:ascii="Courier New" w:eastAsia="Times New Roman" w:hAnsi="Courier New" w:cs="Courier New"/>
          <w:sz w:val="20"/>
          <w:szCs w:val="20"/>
          <w:lang w:eastAsia="ru-RU"/>
        </w:rPr>
      </w:pPr>
    </w:p>
    <w:p w:rsidR="005B2B76" w:rsidRDefault="00A2551C">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Форма заявки на участие в конкурсе</w:t>
      </w:r>
    </w:p>
    <w:p w:rsidR="005B2B76" w:rsidRDefault="005B2B76">
      <w:pPr>
        <w:widowControl w:val="0"/>
        <w:suppressAutoHyphens/>
        <w:spacing w:after="0" w:line="240" w:lineRule="auto"/>
        <w:jc w:val="both"/>
        <w:textAlignment w:val="baseline"/>
        <w:rPr>
          <w:rFonts w:ascii="Courier New" w:eastAsia="Times New Roman" w:hAnsi="Courier New" w:cs="Courier New"/>
          <w:sz w:val="20"/>
          <w:szCs w:val="20"/>
          <w:lang w:eastAsia="ru-RU"/>
        </w:rPr>
      </w:pPr>
    </w:p>
    <w:p w:rsidR="005B2B76" w:rsidRDefault="00A2551C">
      <w:pPr>
        <w:widowControl w:val="0"/>
        <w:suppressAutoHyphens/>
        <w:spacing w:after="0" w:line="240" w:lineRule="auto"/>
        <w:jc w:val="both"/>
        <w:textAlignment w:val="baseline"/>
        <w:rPr>
          <w:rFonts w:ascii="Courier New" w:eastAsia="Times New Roman" w:hAnsi="Courier New" w:cs="Courier New"/>
          <w:sz w:val="20"/>
          <w:szCs w:val="20"/>
          <w:lang w:eastAsia="ru-RU"/>
        </w:rPr>
      </w:pPr>
      <w:r>
        <w:rPr>
          <w:rFonts w:ascii="Times New Roman" w:hAnsi="Times New Roman" w:cs="Times New Roman"/>
          <w:bCs/>
          <w:sz w:val="24"/>
          <w:szCs w:val="24"/>
        </w:rPr>
        <w:t>Приложена отдельным файлом (</w:t>
      </w:r>
      <w:bookmarkStart w:id="93" w:name="_Hlk519587258"/>
      <w:r>
        <w:rPr>
          <w:rFonts w:ascii="Times New Roman" w:hAnsi="Times New Roman" w:cs="Times New Roman"/>
          <w:bCs/>
          <w:sz w:val="24"/>
          <w:szCs w:val="24"/>
        </w:rPr>
        <w:t>Приложение № 3 к конкурсной документации</w:t>
      </w:r>
      <w:bookmarkEnd w:id="93"/>
      <w:r>
        <w:rPr>
          <w:rFonts w:ascii="Times New Roman" w:hAnsi="Times New Roman" w:cs="Times New Roman"/>
          <w:bCs/>
          <w:sz w:val="24"/>
          <w:szCs w:val="24"/>
        </w:rPr>
        <w:t>).</w:t>
      </w:r>
    </w:p>
    <w:p w:rsidR="005B2B76" w:rsidRDefault="005B2B76">
      <w:pPr>
        <w:widowControl w:val="0"/>
        <w:suppressAutoHyphens/>
        <w:spacing w:after="0" w:line="240" w:lineRule="auto"/>
        <w:jc w:val="both"/>
        <w:textAlignment w:val="baseline"/>
        <w:rPr>
          <w:rFonts w:ascii="Courier New" w:eastAsia="Times New Roman" w:hAnsi="Courier New" w:cs="Courier New"/>
          <w:sz w:val="20"/>
          <w:szCs w:val="20"/>
          <w:lang w:eastAsia="ru-RU"/>
        </w:rPr>
      </w:pPr>
    </w:p>
    <w:p w:rsidR="005B2B76" w:rsidRDefault="00A2551C">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Инструкция по заполнению заявки на участие в конкурсе</w:t>
      </w:r>
    </w:p>
    <w:p w:rsidR="005B2B76" w:rsidRDefault="005B2B76">
      <w:pPr>
        <w:widowControl w:val="0"/>
        <w:suppressAutoHyphens/>
        <w:spacing w:after="0" w:line="12" w:lineRule="atLeast"/>
        <w:jc w:val="both"/>
        <w:textAlignment w:val="baseline"/>
        <w:rPr>
          <w:rFonts w:ascii="Courier New" w:eastAsia="Times New Roman" w:hAnsi="Courier New" w:cs="Courier New"/>
          <w:sz w:val="20"/>
          <w:szCs w:val="20"/>
          <w:lang w:eastAsia="ru-RU"/>
        </w:rPr>
      </w:pPr>
    </w:p>
    <w:p w:rsidR="005B2B76" w:rsidRDefault="00A2551C">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w w:val="101"/>
          <w:sz w:val="24"/>
          <w:szCs w:val="24"/>
          <w:lang w:eastAsia="ru-RU"/>
        </w:rPr>
        <w:t>1.</w:t>
      </w:r>
      <w:r>
        <w:rPr>
          <w:rFonts w:ascii="Times New Roman" w:eastAsia="Calibri" w:hAnsi="Times New Roman" w:cs="Calibri"/>
          <w:color w:val="000000"/>
          <w:sz w:val="24"/>
          <w:szCs w:val="24"/>
          <w:lang w:eastAsia="ru-RU"/>
        </w:rPr>
        <w:t xml:space="preserve"> Заявление об участии в конкурсе заполняется в следующем порядке:</w:t>
      </w:r>
    </w:p>
    <w:p w:rsidR="005B2B76" w:rsidRDefault="00A2551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rsidR="005B2B76" w:rsidRDefault="00A2551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rsidR="005B2B76" w:rsidRDefault="00A2551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rsidR="005B2B76" w:rsidRDefault="00A2551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rsidR="005B2B76" w:rsidRDefault="00A2551C">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2. Предложения претендента по условиям договора управления многоквартирным домом заполняются в следующем порядке:</w:t>
      </w:r>
    </w:p>
    <w:p w:rsidR="005B2B76" w:rsidRDefault="00A2551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rsidR="005B2B76" w:rsidRDefault="00A2551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rsidR="005B2B76" w:rsidRDefault="00A2551C">
      <w:pPr>
        <w:widowControl w:val="0"/>
        <w:shd w:val="clear" w:color="auto" w:fill="FFFFFF"/>
        <w:tabs>
          <w:tab w:val="left" w:leader="underscore" w:pos="6413"/>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внесение платы наличными в кассу управляющей организации;</w:t>
      </w:r>
    </w:p>
    <w:p w:rsidR="005B2B76" w:rsidRDefault="00A2551C">
      <w:pPr>
        <w:widowControl w:val="0"/>
        <w:shd w:val="clear" w:color="auto" w:fill="FFFFFF"/>
        <w:tabs>
          <w:tab w:val="left" w:leader="underscore" w:pos="6413"/>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оплата посредством почтовых переводов;</w:t>
      </w:r>
    </w:p>
    <w:p w:rsidR="005B2B76" w:rsidRDefault="00A2551C">
      <w:pPr>
        <w:widowControl w:val="0"/>
        <w:shd w:val="clear" w:color="auto" w:fill="FFFFFF"/>
        <w:tabs>
          <w:tab w:val="left" w:leader="underscore" w:pos="6413"/>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оплата услуг путем поручения о безналичном перечислении банку после внесения наличных денежных средств и т.д.</w:t>
      </w:r>
    </w:p>
    <w:p w:rsidR="005B2B76" w:rsidRDefault="00A2551C">
      <w:pPr>
        <w:shd w:val="clear" w:color="auto" w:fill="FFFFFF"/>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lastRenderedPageBreak/>
        <w:t xml:space="preserve">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w:t>
      </w:r>
      <w:r>
        <w:rPr>
          <w:rFonts w:ascii="Times New Roman" w:eastAsia="Calibri" w:hAnsi="Times New Roman" w:cs="Calibri"/>
          <w:sz w:val="24"/>
          <w:szCs w:val="24"/>
          <w:lang w:eastAsia="ru-RU"/>
        </w:rPr>
        <w:t>пункте 1.4</w:t>
      </w:r>
      <w:r>
        <w:rPr>
          <w:rFonts w:ascii="Times New Roman" w:eastAsia="Calibri" w:hAnsi="Times New Roman" w:cs="Calibri"/>
          <w:color w:val="FF0000"/>
          <w:sz w:val="24"/>
          <w:szCs w:val="24"/>
          <w:lang w:eastAsia="ru-RU"/>
        </w:rPr>
        <w:t xml:space="preserve"> </w:t>
      </w:r>
      <w:r>
        <w:rPr>
          <w:rFonts w:ascii="Times New Roman" w:eastAsia="Calibri" w:hAnsi="Times New Roman" w:cs="Calibri"/>
          <w:color w:val="000000"/>
          <w:sz w:val="24"/>
          <w:szCs w:val="24"/>
          <w:lang w:eastAsia="ru-RU"/>
        </w:rPr>
        <w:t>настоящей инструкции.</w:t>
      </w:r>
    </w:p>
    <w:p w:rsidR="005B2B76" w:rsidRDefault="00A2551C">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3. Требования к прилагаемым к заявке документам:</w:t>
      </w:r>
    </w:p>
    <w:p w:rsidR="005B2B76" w:rsidRDefault="00A2551C">
      <w:pPr>
        <w:shd w:val="clear" w:color="auto" w:fill="FFFFFF"/>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5B2B76" w:rsidRDefault="00A2551C">
      <w:pPr>
        <w:shd w:val="clear" w:color="auto" w:fill="FFFFFF"/>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rsidR="005B2B76" w:rsidRDefault="00A2551C">
      <w:pPr>
        <w:shd w:val="clear" w:color="auto" w:fill="FFFFFF"/>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rsidR="005B2B76" w:rsidRDefault="00A2551C">
      <w:pPr>
        <w:shd w:val="clear" w:color="auto" w:fill="FFFFFF"/>
        <w:spacing w:after="0" w:line="240" w:lineRule="auto"/>
        <w:ind w:firstLine="709"/>
        <w:jc w:val="both"/>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rsidR="005B2B76" w:rsidRDefault="00A2551C">
      <w:pPr>
        <w:widowControl w:val="0"/>
        <w:tabs>
          <w:tab w:val="left" w:pos="180"/>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Calibri"/>
          <w:bCs/>
          <w:sz w:val="24"/>
          <w:szCs w:val="24"/>
          <w:lang w:eastAsia="ru-RU"/>
        </w:rPr>
      </w:pPr>
      <w:r>
        <w:rPr>
          <w:rFonts w:ascii="Times New Roman" w:eastAsia="Calibri" w:hAnsi="Times New Roman" w:cs="Calibri"/>
          <w:color w:val="000000"/>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rsidR="005B2B76" w:rsidRDefault="005B2B76">
      <w:pPr>
        <w:widowControl w:val="0"/>
        <w:suppressAutoHyphens/>
        <w:spacing w:after="0" w:line="240" w:lineRule="auto"/>
        <w:ind w:firstLine="709"/>
        <w:jc w:val="both"/>
        <w:textAlignment w:val="baseline"/>
        <w:rPr>
          <w:rFonts w:ascii="Courier New" w:eastAsia="Times New Roman" w:hAnsi="Courier New" w:cs="Courier New"/>
          <w:sz w:val="20"/>
          <w:szCs w:val="20"/>
          <w:lang w:eastAsia="ru-RU"/>
        </w:rPr>
      </w:pPr>
    </w:p>
    <w:p w:rsidR="005B2B76" w:rsidRDefault="005B2B76">
      <w:pPr>
        <w:widowControl w:val="0"/>
        <w:suppressAutoHyphens/>
        <w:spacing w:after="0" w:line="240" w:lineRule="auto"/>
        <w:ind w:firstLine="1134"/>
        <w:jc w:val="both"/>
        <w:textAlignment w:val="baseline"/>
        <w:rPr>
          <w:rFonts w:ascii="Courier New" w:eastAsia="Times New Roman" w:hAnsi="Courier New" w:cs="Courier New"/>
          <w:sz w:val="20"/>
          <w:szCs w:val="20"/>
          <w:lang w:eastAsia="ru-RU"/>
        </w:rPr>
      </w:pPr>
    </w:p>
    <w:p w:rsidR="005B2B76" w:rsidRDefault="00A2551C">
      <w:pPr>
        <w:widowControl w:val="0"/>
        <w:suppressAutoHyphens/>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b/>
          <w:bCs/>
          <w:sz w:val="24"/>
          <w:szCs w:val="24"/>
        </w:rPr>
        <w:t>Расписка о получении заявки на участие в конкурсе по отбору управляющей</w:t>
      </w:r>
      <w:r>
        <w:rPr>
          <w:rFonts w:ascii="Times New Roman" w:hAnsi="Times New Roman" w:cs="Times New Roman"/>
          <w:b/>
          <w:bCs/>
          <w:sz w:val="24"/>
          <w:szCs w:val="24"/>
        </w:rPr>
        <w:br/>
        <w:t>организации для управления многоквартирным домом</w:t>
      </w:r>
    </w:p>
    <w:p w:rsidR="005B2B76" w:rsidRDefault="00A2551C">
      <w:pPr>
        <w:widowControl w:val="0"/>
        <w:suppressAutoHyphens/>
        <w:spacing w:after="0" w:line="240" w:lineRule="auto"/>
        <w:ind w:firstLine="709"/>
        <w:jc w:val="both"/>
        <w:textAlignment w:val="baseline"/>
        <w:rPr>
          <w:rFonts w:ascii="Courier New" w:eastAsia="Times New Roman" w:hAnsi="Courier New" w:cs="Courier New"/>
          <w:sz w:val="20"/>
          <w:szCs w:val="20"/>
          <w:lang w:eastAsia="ru-RU"/>
        </w:rPr>
      </w:pPr>
      <w:r>
        <w:rPr>
          <w:rFonts w:ascii="Times New Roman" w:hAnsi="Times New Roman" w:cs="Times New Roman"/>
          <w:bCs/>
          <w:sz w:val="24"/>
          <w:szCs w:val="24"/>
        </w:rPr>
        <w:t>Приложена отдельным файлом (Приложение № 4 к конкурсной документации).</w:t>
      </w:r>
    </w:p>
    <w:p w:rsidR="005B2B76" w:rsidRDefault="005B2B76">
      <w:pPr>
        <w:widowControl w:val="0"/>
        <w:suppressAutoHyphens/>
        <w:spacing w:after="0" w:line="240" w:lineRule="auto"/>
        <w:jc w:val="both"/>
        <w:textAlignment w:val="baseline"/>
        <w:rPr>
          <w:rFonts w:ascii="Courier New" w:eastAsia="Times New Roman" w:hAnsi="Courier New" w:cs="Courier New"/>
          <w:sz w:val="20"/>
          <w:szCs w:val="20"/>
          <w:lang w:eastAsia="ru-RU"/>
        </w:rPr>
      </w:pPr>
    </w:p>
    <w:p w:rsidR="005B2B76" w:rsidRDefault="00A2551C">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договора </w:t>
      </w:r>
      <w:r>
        <w:rPr>
          <w:rFonts w:ascii="Times New Roman" w:hAnsi="Times New Roman" w:cs="Times New Roman"/>
          <w:b/>
          <w:sz w:val="24"/>
          <w:szCs w:val="24"/>
        </w:rPr>
        <w:t>управления многоквартирным домом</w:t>
      </w:r>
    </w:p>
    <w:p w:rsidR="005B2B76" w:rsidRDefault="005B2B76">
      <w:pPr>
        <w:widowControl w:val="0"/>
        <w:suppressAutoHyphens/>
        <w:spacing w:after="0" w:line="240" w:lineRule="auto"/>
        <w:jc w:val="both"/>
        <w:textAlignment w:val="baseline"/>
        <w:rPr>
          <w:rFonts w:ascii="Courier New" w:eastAsia="Times New Roman" w:hAnsi="Courier New" w:cs="Courier New"/>
          <w:sz w:val="20"/>
          <w:szCs w:val="20"/>
          <w:lang w:eastAsia="ru-RU"/>
        </w:rPr>
      </w:pPr>
    </w:p>
    <w:p w:rsidR="005B2B76" w:rsidRDefault="00A2551C">
      <w:pPr>
        <w:widowControl w:val="0"/>
        <w:suppressAutoHyphens/>
        <w:spacing w:after="0" w:line="240" w:lineRule="auto"/>
        <w:ind w:firstLine="709"/>
        <w:jc w:val="both"/>
        <w:textAlignment w:val="baseline"/>
      </w:pPr>
      <w:r>
        <w:rPr>
          <w:rFonts w:ascii="Times New Roman" w:hAnsi="Times New Roman" w:cs="Times New Roman"/>
          <w:bCs/>
          <w:sz w:val="24"/>
          <w:szCs w:val="24"/>
        </w:rPr>
        <w:t>Приложен отдельным файлом (</w:t>
      </w:r>
      <w:bookmarkStart w:id="94" w:name="_Hlk519599388"/>
      <w:r>
        <w:rPr>
          <w:rFonts w:ascii="Times New Roman" w:hAnsi="Times New Roman" w:cs="Times New Roman"/>
          <w:bCs/>
          <w:sz w:val="24"/>
          <w:szCs w:val="24"/>
        </w:rPr>
        <w:t>Приложение № 5 к конкурсной документации</w:t>
      </w:r>
      <w:bookmarkEnd w:id="94"/>
      <w:r>
        <w:rPr>
          <w:rFonts w:ascii="Times New Roman" w:hAnsi="Times New Roman" w:cs="Times New Roman"/>
          <w:bCs/>
          <w:sz w:val="24"/>
          <w:szCs w:val="24"/>
        </w:rPr>
        <w:t>).</w:t>
      </w:r>
    </w:p>
    <w:p w:rsidR="005B2B76" w:rsidRDefault="005B2B76">
      <w:pPr>
        <w:widowControl w:val="0"/>
        <w:suppressAutoHyphens/>
        <w:spacing w:after="0" w:line="12" w:lineRule="atLeast"/>
        <w:jc w:val="both"/>
        <w:textAlignment w:val="baseline"/>
      </w:pPr>
    </w:p>
    <w:sectPr w:rsidR="005B2B76" w:rsidSect="00B6456B">
      <w:headerReference w:type="default" r:id="rId12"/>
      <w:footerReference w:type="default" r:id="rId13"/>
      <w:footerReference w:type="first" r:id="rId14"/>
      <w:pgSz w:w="11906" w:h="16838"/>
      <w:pgMar w:top="851" w:right="851" w:bottom="426" w:left="1418" w:header="425" w:footer="709"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F98" w:rsidRDefault="00FA3F98">
      <w:pPr>
        <w:spacing w:after="0" w:line="240" w:lineRule="auto"/>
      </w:pPr>
      <w:r>
        <w:separator/>
      </w:r>
    </w:p>
  </w:endnote>
  <w:endnote w:type="continuationSeparator" w:id="1">
    <w:p w:rsidR="00FA3F98" w:rsidRDefault="00FA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5D" w:rsidRDefault="003C7A5D">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5D" w:rsidRDefault="00AD24B2">
    <w:pPr>
      <w:pStyle w:val="af7"/>
      <w:jc w:val="right"/>
    </w:pPr>
    <w:fldSimple w:instr="PAGE">
      <w:r w:rsidR="00263DB4">
        <w:rPr>
          <w:noProof/>
        </w:rPr>
        <w:t>1</w:t>
      </w:r>
    </w:fldSimple>
  </w:p>
  <w:p w:rsidR="003C7A5D" w:rsidRDefault="003C7A5D">
    <w:pPr>
      <w:spacing w:after="0" w:line="240" w:lineRule="auto"/>
      <w:jc w:val="center"/>
    </w:pPr>
    <w:r>
      <w:rPr>
        <w:rFonts w:ascii="Times New Roman" w:eastAsia="Calibri" w:hAnsi="Times New Roman" w:cs="Times New Roman"/>
        <w:b/>
        <w:color w:val="000000"/>
        <w:sz w:val="28"/>
        <w:szCs w:val="28"/>
      </w:rPr>
      <w:t>2021 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F98" w:rsidRDefault="00FA3F98">
      <w:pPr>
        <w:spacing w:after="0" w:line="240" w:lineRule="auto"/>
      </w:pPr>
      <w:r>
        <w:separator/>
      </w:r>
    </w:p>
  </w:footnote>
  <w:footnote w:type="continuationSeparator" w:id="1">
    <w:p w:rsidR="00FA3F98" w:rsidRDefault="00FA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5D" w:rsidRDefault="00AD24B2">
    <w:pPr>
      <w:pStyle w:val="af8"/>
      <w:jc w:val="center"/>
    </w:pPr>
    <w:fldSimple w:instr="PAGE">
      <w:r w:rsidR="00942B87">
        <w:rPr>
          <w:noProof/>
        </w:rPr>
        <w:t>23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3FEB"/>
    <w:multiLevelType w:val="multilevel"/>
    <w:tmpl w:val="D9BA36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D384F83"/>
    <w:multiLevelType w:val="multilevel"/>
    <w:tmpl w:val="21DC3E0C"/>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
    <w:nsid w:val="6F7C4AC1"/>
    <w:multiLevelType w:val="multilevel"/>
    <w:tmpl w:val="243ED6C6"/>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2B76"/>
    <w:rsid w:val="000816BD"/>
    <w:rsid w:val="000B2143"/>
    <w:rsid w:val="000D274E"/>
    <w:rsid w:val="000E2E46"/>
    <w:rsid w:val="001F1092"/>
    <w:rsid w:val="00263DB4"/>
    <w:rsid w:val="00272485"/>
    <w:rsid w:val="003C7A5D"/>
    <w:rsid w:val="003D7639"/>
    <w:rsid w:val="00476B0D"/>
    <w:rsid w:val="00572E2C"/>
    <w:rsid w:val="00575531"/>
    <w:rsid w:val="00575E4C"/>
    <w:rsid w:val="005B2B76"/>
    <w:rsid w:val="005D417B"/>
    <w:rsid w:val="006900C8"/>
    <w:rsid w:val="00701445"/>
    <w:rsid w:val="00702C8A"/>
    <w:rsid w:val="0072425B"/>
    <w:rsid w:val="00734F73"/>
    <w:rsid w:val="007C45AD"/>
    <w:rsid w:val="008A0711"/>
    <w:rsid w:val="008F4C55"/>
    <w:rsid w:val="00942B87"/>
    <w:rsid w:val="00A2551C"/>
    <w:rsid w:val="00A7476C"/>
    <w:rsid w:val="00AD24B2"/>
    <w:rsid w:val="00AF5278"/>
    <w:rsid w:val="00B52FA4"/>
    <w:rsid w:val="00B6456B"/>
    <w:rsid w:val="00D140B5"/>
    <w:rsid w:val="00DA3C88"/>
    <w:rsid w:val="00E52A54"/>
    <w:rsid w:val="00EA5C46"/>
    <w:rsid w:val="00F31D6A"/>
    <w:rsid w:val="00FA3F98"/>
    <w:rsid w:val="00FE0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5F4"/>
    <w:pPr>
      <w:spacing w:after="200" w:line="276" w:lineRule="auto"/>
    </w:pPr>
    <w:rPr>
      <w:color w:val="00000A"/>
      <w:sz w:val="22"/>
    </w:rPr>
  </w:style>
  <w:style w:type="paragraph" w:styleId="1">
    <w:name w:val="heading 1"/>
    <w:basedOn w:val="a"/>
    <w:qFormat/>
    <w:rsid w:val="006D4EBF"/>
    <w:pPr>
      <w:keepNext/>
      <w:spacing w:after="0" w:line="240" w:lineRule="auto"/>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8A3C4B"/>
  </w:style>
  <w:style w:type="character" w:customStyle="1" w:styleId="a4">
    <w:name w:val="Верхний колонтитул Знак"/>
    <w:basedOn w:val="a0"/>
    <w:qFormat/>
    <w:rsid w:val="008A3C4B"/>
  </w:style>
  <w:style w:type="character" w:customStyle="1" w:styleId="a5">
    <w:name w:val="Текст выноски Знак"/>
    <w:basedOn w:val="a0"/>
    <w:uiPriority w:val="99"/>
    <w:semiHidden/>
    <w:qFormat/>
    <w:rsid w:val="00BF360D"/>
    <w:rPr>
      <w:rFonts w:ascii="Tahoma" w:hAnsi="Tahoma" w:cs="Tahoma"/>
      <w:sz w:val="16"/>
      <w:szCs w:val="16"/>
    </w:rPr>
  </w:style>
  <w:style w:type="character" w:customStyle="1" w:styleId="a6">
    <w:name w:val="Заголовок Знак"/>
    <w:basedOn w:val="a0"/>
    <w:qFormat/>
    <w:rsid w:val="0028172E"/>
    <w:rPr>
      <w:rFonts w:ascii="Arial" w:eastAsia="Arial Unicode MS" w:hAnsi="Arial" w:cs="Mangal"/>
      <w:sz w:val="28"/>
      <w:szCs w:val="28"/>
      <w:lang w:eastAsia="ru-RU"/>
    </w:rPr>
  </w:style>
  <w:style w:type="character" w:customStyle="1" w:styleId="a7">
    <w:name w:val="Подзаголовок Знак"/>
    <w:basedOn w:val="a0"/>
    <w:qFormat/>
    <w:rsid w:val="0028172E"/>
    <w:rPr>
      <w:rFonts w:ascii="Arial" w:eastAsia="Arial Unicode MS" w:hAnsi="Arial" w:cs="Mangal"/>
      <w:i/>
      <w:iCs/>
      <w:sz w:val="28"/>
      <w:szCs w:val="28"/>
      <w:lang w:eastAsia="ru-RU"/>
    </w:rPr>
  </w:style>
  <w:style w:type="character" w:customStyle="1" w:styleId="2">
    <w:name w:val="Основной текст с отступом 2 Знак"/>
    <w:basedOn w:val="a0"/>
    <w:link w:val="2"/>
    <w:qFormat/>
    <w:rsid w:val="0028172E"/>
    <w:rPr>
      <w:rFonts w:ascii="Times New Roman" w:eastAsia="Times New Roman" w:hAnsi="Times New Roman" w:cs="Times New Roman"/>
      <w:b/>
      <w:sz w:val="20"/>
      <w:szCs w:val="20"/>
      <w:lang w:eastAsia="ru-RU"/>
    </w:rPr>
  </w:style>
  <w:style w:type="character" w:customStyle="1" w:styleId="HTML">
    <w:name w:val="Стандартный HTML Знак"/>
    <w:basedOn w:val="a0"/>
    <w:link w:val="HTML"/>
    <w:qFormat/>
    <w:rsid w:val="0028172E"/>
    <w:rPr>
      <w:rFonts w:ascii="Courier New" w:eastAsia="Times New Roman" w:hAnsi="Courier New" w:cs="Times New Roman"/>
      <w:sz w:val="13"/>
      <w:szCs w:val="13"/>
      <w:lang w:eastAsia="ru-RU"/>
    </w:rPr>
  </w:style>
  <w:style w:type="character" w:customStyle="1" w:styleId="a8">
    <w:name w:val="Текст сноски Знак"/>
    <w:basedOn w:val="a0"/>
    <w:qFormat/>
    <w:rsid w:val="0028172E"/>
    <w:rPr>
      <w:rFonts w:ascii="Times New Roman" w:eastAsia="Times New Roman" w:hAnsi="Times New Roman" w:cs="Times New Roman"/>
      <w:sz w:val="20"/>
      <w:szCs w:val="20"/>
      <w:lang w:eastAsia="ru-RU"/>
    </w:rPr>
  </w:style>
  <w:style w:type="character" w:styleId="a9">
    <w:name w:val="page number"/>
    <w:basedOn w:val="a0"/>
    <w:qFormat/>
    <w:rsid w:val="0028172E"/>
  </w:style>
  <w:style w:type="character" w:customStyle="1" w:styleId="n">
    <w:name w:val="! n !"/>
    <w:qFormat/>
    <w:rsid w:val="0028172E"/>
    <w:rPr>
      <w:rFonts w:ascii="Times New Roman" w:hAnsi="Times New Roman"/>
      <w:b/>
      <w:strike w:val="0"/>
      <w:dstrike w:val="0"/>
      <w:color w:val="FF0000"/>
      <w:sz w:val="24"/>
      <w:szCs w:val="20"/>
      <w:u w:val="none"/>
      <w:vertAlign w:val="superscript"/>
    </w:rPr>
  </w:style>
  <w:style w:type="character" w:customStyle="1" w:styleId="aa">
    <w:name w:val="Цветовое выделение"/>
    <w:qFormat/>
    <w:rsid w:val="0028172E"/>
    <w:rPr>
      <w:b/>
      <w:bCs/>
      <w:color w:val="000080"/>
    </w:rPr>
  </w:style>
  <w:style w:type="character" w:customStyle="1" w:styleId="ab">
    <w:name w:val="Гипертекстовая ссылка"/>
    <w:uiPriority w:val="99"/>
    <w:qFormat/>
    <w:rsid w:val="0028172E"/>
    <w:rPr>
      <w:b/>
      <w:bCs/>
      <w:color w:val="008000"/>
      <w:u w:val="single"/>
    </w:rPr>
  </w:style>
  <w:style w:type="character" w:customStyle="1" w:styleId="ac">
    <w:name w:val="Продолжение ссылки"/>
    <w:basedOn w:val="ab"/>
    <w:qFormat/>
    <w:rsid w:val="0028172E"/>
    <w:rPr>
      <w:b/>
      <w:bCs/>
      <w:color w:val="008000"/>
      <w:u w:val="single"/>
    </w:rPr>
  </w:style>
  <w:style w:type="character" w:customStyle="1" w:styleId="ad">
    <w:name w:val="Основной текст Знак"/>
    <w:qFormat/>
    <w:rsid w:val="0028172E"/>
    <w:rPr>
      <w:sz w:val="24"/>
      <w:szCs w:val="24"/>
    </w:rPr>
  </w:style>
  <w:style w:type="character" w:styleId="ae">
    <w:name w:val="footnote reference"/>
    <w:qFormat/>
    <w:rsid w:val="0028172E"/>
    <w:rPr>
      <w:vertAlign w:val="superscript"/>
    </w:rPr>
  </w:style>
  <w:style w:type="character" w:customStyle="1" w:styleId="Internetlink">
    <w:name w:val="Internet link"/>
    <w:qFormat/>
    <w:rsid w:val="0028172E"/>
    <w:rPr>
      <w:color w:val="0000FF"/>
      <w:u w:val="single"/>
    </w:rPr>
  </w:style>
  <w:style w:type="character" w:customStyle="1" w:styleId="ListLabel1">
    <w:name w:val="ListLabel 1"/>
    <w:qFormat/>
    <w:rsid w:val="0028172E"/>
    <w:rPr>
      <w:rFonts w:cs="Courier New"/>
    </w:rPr>
  </w:style>
  <w:style w:type="character" w:customStyle="1" w:styleId="ListLabel2">
    <w:name w:val="ListLabel 2"/>
    <w:qFormat/>
    <w:rsid w:val="0028172E"/>
    <w:rPr>
      <w:rFonts w:cs="Wingdings"/>
    </w:rPr>
  </w:style>
  <w:style w:type="character" w:customStyle="1" w:styleId="ListLabel3">
    <w:name w:val="ListLabel 3"/>
    <w:qFormat/>
    <w:rsid w:val="0028172E"/>
    <w:rPr>
      <w:rFonts w:cs="Symbol"/>
    </w:rPr>
  </w:style>
  <w:style w:type="character" w:customStyle="1" w:styleId="ListLabel4">
    <w:name w:val="ListLabel 4"/>
    <w:qFormat/>
    <w:rsid w:val="0028172E"/>
    <w:rPr>
      <w:b w:val="0"/>
      <w:i w:val="0"/>
      <w:sz w:val="20"/>
      <w:szCs w:val="20"/>
    </w:rPr>
  </w:style>
  <w:style w:type="character" w:customStyle="1" w:styleId="af">
    <w:name w:val="Символ нумерации"/>
    <w:qFormat/>
    <w:rsid w:val="0028172E"/>
  </w:style>
  <w:style w:type="character" w:customStyle="1" w:styleId="af0">
    <w:name w:val="Маркеры списка"/>
    <w:qFormat/>
    <w:rsid w:val="0028172E"/>
    <w:rPr>
      <w:rFonts w:ascii="OpenSymbol" w:eastAsia="OpenSymbol" w:hAnsi="OpenSymbol" w:cs="OpenSymbol"/>
    </w:rPr>
  </w:style>
  <w:style w:type="character" w:customStyle="1" w:styleId="10">
    <w:name w:val="Основной текст Знак1"/>
    <w:basedOn w:val="a0"/>
    <w:uiPriority w:val="99"/>
    <w:semiHidden/>
    <w:qFormat/>
    <w:rsid w:val="00DB191E"/>
  </w:style>
  <w:style w:type="character" w:customStyle="1" w:styleId="20">
    <w:name w:val="Цитата 2 Знак"/>
    <w:basedOn w:val="a0"/>
    <w:link w:val="20"/>
    <w:uiPriority w:val="29"/>
    <w:qFormat/>
    <w:rsid w:val="00E40531"/>
    <w:rPr>
      <w:i/>
      <w:iCs/>
      <w:color w:val="000000" w:themeColor="text1"/>
    </w:rPr>
  </w:style>
  <w:style w:type="character" w:customStyle="1" w:styleId="21">
    <w:name w:val="Основной текст Знак2"/>
    <w:basedOn w:val="a0"/>
    <w:link w:val="af1"/>
    <w:qFormat/>
    <w:rsid w:val="006D4EBF"/>
    <w:rPr>
      <w:rFonts w:ascii="Times New Roman" w:eastAsia="Times New Roman" w:hAnsi="Times New Roman" w:cs="Times New Roman"/>
      <w:sz w:val="24"/>
      <w:szCs w:val="24"/>
      <w:lang w:eastAsia="ru-RU"/>
    </w:rPr>
  </w:style>
  <w:style w:type="character" w:customStyle="1" w:styleId="af2">
    <w:name w:val="Сравнение редакций. Добавленный фрагмент"/>
    <w:uiPriority w:val="99"/>
    <w:qFormat/>
    <w:rsid w:val="0005468C"/>
    <w:rPr>
      <w:color w:val="000000"/>
      <w:shd w:val="clear" w:color="auto" w:fill="C1D7FF"/>
    </w:rPr>
  </w:style>
  <w:style w:type="character" w:customStyle="1" w:styleId="-">
    <w:name w:val="Интернет-ссылка"/>
    <w:basedOn w:val="a0"/>
    <w:uiPriority w:val="99"/>
    <w:unhideWhenUsed/>
    <w:rsid w:val="004A52C8"/>
    <w:rPr>
      <w:color w:val="0000FF" w:themeColor="hyperlink"/>
      <w:u w:val="single"/>
    </w:rPr>
  </w:style>
  <w:style w:type="character" w:customStyle="1" w:styleId="ListLabel5">
    <w:name w:val="ListLabel 5"/>
    <w:qFormat/>
    <w:rsid w:val="0072425B"/>
    <w:rPr>
      <w:b w:val="0"/>
      <w:i w:val="0"/>
      <w:sz w:val="20"/>
      <w:szCs w:val="20"/>
    </w:rPr>
  </w:style>
  <w:style w:type="character" w:customStyle="1" w:styleId="ListLabel6">
    <w:name w:val="ListLabel 6"/>
    <w:qFormat/>
    <w:rsid w:val="0072425B"/>
    <w:rPr>
      <w:b w:val="0"/>
      <w:i w:val="0"/>
      <w:sz w:val="20"/>
      <w:szCs w:val="20"/>
    </w:rPr>
  </w:style>
  <w:style w:type="character" w:customStyle="1" w:styleId="ListLabel7">
    <w:name w:val="ListLabel 7"/>
    <w:qFormat/>
    <w:rsid w:val="0072425B"/>
    <w:rPr>
      <w:rFonts w:cs="Courier New"/>
    </w:rPr>
  </w:style>
  <w:style w:type="character" w:customStyle="1" w:styleId="ListLabel8">
    <w:name w:val="ListLabel 8"/>
    <w:qFormat/>
    <w:rsid w:val="0072425B"/>
    <w:rPr>
      <w:rFonts w:cs="Wingdings"/>
    </w:rPr>
  </w:style>
  <w:style w:type="character" w:customStyle="1" w:styleId="ListLabel9">
    <w:name w:val="ListLabel 9"/>
    <w:qFormat/>
    <w:rsid w:val="0072425B"/>
    <w:rPr>
      <w:rFonts w:cs="Symbol"/>
    </w:rPr>
  </w:style>
  <w:style w:type="character" w:customStyle="1" w:styleId="ListLabel10">
    <w:name w:val="ListLabel 10"/>
    <w:qFormat/>
    <w:rsid w:val="0072425B"/>
    <w:rPr>
      <w:rFonts w:cs="Courier New"/>
    </w:rPr>
  </w:style>
  <w:style w:type="character" w:customStyle="1" w:styleId="ListLabel11">
    <w:name w:val="ListLabel 11"/>
    <w:qFormat/>
    <w:rsid w:val="0072425B"/>
    <w:rPr>
      <w:rFonts w:cs="Wingdings"/>
    </w:rPr>
  </w:style>
  <w:style w:type="character" w:customStyle="1" w:styleId="ListLabel12">
    <w:name w:val="ListLabel 12"/>
    <w:qFormat/>
    <w:rsid w:val="0072425B"/>
    <w:rPr>
      <w:rFonts w:cs="Symbol"/>
    </w:rPr>
  </w:style>
  <w:style w:type="character" w:customStyle="1" w:styleId="ListLabel13">
    <w:name w:val="ListLabel 13"/>
    <w:qFormat/>
    <w:rsid w:val="0072425B"/>
    <w:rPr>
      <w:rFonts w:cs="Courier New"/>
    </w:rPr>
  </w:style>
  <w:style w:type="character" w:customStyle="1" w:styleId="ListLabel14">
    <w:name w:val="ListLabel 14"/>
    <w:qFormat/>
    <w:rsid w:val="0072425B"/>
    <w:rPr>
      <w:rFonts w:cs="Wingdings"/>
    </w:rPr>
  </w:style>
  <w:style w:type="character" w:customStyle="1" w:styleId="ListLabel15">
    <w:name w:val="ListLabel 15"/>
    <w:qFormat/>
    <w:rsid w:val="0072425B"/>
    <w:rPr>
      <w:b w:val="0"/>
      <w:i w:val="0"/>
      <w:sz w:val="20"/>
      <w:szCs w:val="20"/>
    </w:rPr>
  </w:style>
  <w:style w:type="character" w:customStyle="1" w:styleId="ListLabel16">
    <w:name w:val="ListLabel 16"/>
    <w:qFormat/>
    <w:rsid w:val="0072425B"/>
    <w:rPr>
      <w:rFonts w:cs="Courier New"/>
    </w:rPr>
  </w:style>
  <w:style w:type="character" w:styleId="af3">
    <w:name w:val="Book Title"/>
    <w:qFormat/>
    <w:rsid w:val="0072425B"/>
    <w:rPr>
      <w:b/>
      <w:bCs/>
      <w:smallCaps/>
      <w:spacing w:val="5"/>
    </w:rPr>
  </w:style>
  <w:style w:type="paragraph" w:customStyle="1" w:styleId="af4">
    <w:name w:val="Заголовок"/>
    <w:basedOn w:val="a"/>
    <w:next w:val="af1"/>
    <w:qFormat/>
    <w:rsid w:val="0072425B"/>
    <w:pPr>
      <w:keepNext/>
      <w:spacing w:before="240" w:after="120"/>
    </w:pPr>
    <w:rPr>
      <w:rFonts w:ascii="Liberation Sans" w:eastAsia="Microsoft YaHei" w:hAnsi="Liberation Sans" w:cs="Lucida Sans"/>
      <w:sz w:val="28"/>
      <w:szCs w:val="28"/>
    </w:rPr>
  </w:style>
  <w:style w:type="paragraph" w:styleId="af1">
    <w:name w:val="Body Text"/>
    <w:basedOn w:val="a"/>
    <w:link w:val="21"/>
    <w:uiPriority w:val="99"/>
    <w:semiHidden/>
    <w:unhideWhenUsed/>
    <w:rsid w:val="00DB191E"/>
    <w:pPr>
      <w:spacing w:after="120"/>
    </w:pPr>
  </w:style>
  <w:style w:type="paragraph" w:styleId="af5">
    <w:name w:val="List"/>
    <w:basedOn w:val="a"/>
    <w:rsid w:val="0028172E"/>
    <w:pPr>
      <w:widowControl w:val="0"/>
    </w:pPr>
    <w:rPr>
      <w:rFonts w:cs="Mangal"/>
    </w:rPr>
  </w:style>
  <w:style w:type="paragraph" w:styleId="af6">
    <w:name w:val="caption"/>
    <w:basedOn w:val="Standard"/>
    <w:qFormat/>
    <w:rsid w:val="0028172E"/>
    <w:pPr>
      <w:suppressLineNumbers/>
      <w:spacing w:before="120" w:after="120"/>
    </w:pPr>
    <w:rPr>
      <w:rFonts w:cs="Mangal"/>
      <w:i/>
      <w:iCs/>
      <w:sz w:val="24"/>
      <w:szCs w:val="24"/>
    </w:rPr>
  </w:style>
  <w:style w:type="paragraph" w:customStyle="1" w:styleId="11">
    <w:name w:val="Указатель1"/>
    <w:basedOn w:val="a"/>
    <w:qFormat/>
    <w:rsid w:val="0028172E"/>
    <w:pPr>
      <w:widowControl w:val="0"/>
      <w:suppressLineNumbers/>
    </w:pPr>
    <w:rPr>
      <w:rFonts w:cs="Mangal"/>
    </w:rPr>
  </w:style>
  <w:style w:type="paragraph" w:styleId="af7">
    <w:name w:val="footer"/>
    <w:basedOn w:val="a"/>
    <w:unhideWhenUsed/>
    <w:rsid w:val="008A3C4B"/>
    <w:pPr>
      <w:tabs>
        <w:tab w:val="center" w:pos="4677"/>
        <w:tab w:val="right" w:pos="9355"/>
      </w:tabs>
      <w:spacing w:after="0" w:line="240" w:lineRule="auto"/>
    </w:pPr>
  </w:style>
  <w:style w:type="paragraph" w:styleId="af8">
    <w:name w:val="header"/>
    <w:basedOn w:val="a"/>
    <w:unhideWhenUsed/>
    <w:rsid w:val="008A3C4B"/>
    <w:pPr>
      <w:tabs>
        <w:tab w:val="center" w:pos="4677"/>
        <w:tab w:val="right" w:pos="9355"/>
      </w:tabs>
      <w:spacing w:after="0" w:line="240" w:lineRule="auto"/>
    </w:pPr>
  </w:style>
  <w:style w:type="paragraph" w:styleId="af9">
    <w:name w:val="Balloon Text"/>
    <w:basedOn w:val="a"/>
    <w:unhideWhenUsed/>
    <w:qFormat/>
    <w:rsid w:val="00BF360D"/>
    <w:pPr>
      <w:spacing w:after="0" w:line="240" w:lineRule="auto"/>
    </w:pPr>
    <w:rPr>
      <w:rFonts w:ascii="Tahoma" w:hAnsi="Tahoma" w:cs="Tahoma"/>
      <w:sz w:val="16"/>
      <w:szCs w:val="16"/>
    </w:rPr>
  </w:style>
  <w:style w:type="paragraph" w:styleId="afa">
    <w:name w:val="List Paragraph"/>
    <w:basedOn w:val="a"/>
    <w:uiPriority w:val="34"/>
    <w:qFormat/>
    <w:rsid w:val="007105F4"/>
    <w:pPr>
      <w:ind w:left="720"/>
      <w:contextualSpacing/>
    </w:pPr>
  </w:style>
  <w:style w:type="paragraph" w:customStyle="1" w:styleId="Standard">
    <w:name w:val="Standard"/>
    <w:qFormat/>
    <w:rsid w:val="0028172E"/>
    <w:pPr>
      <w:suppressAutoHyphens/>
      <w:textAlignment w:val="baseline"/>
    </w:pPr>
    <w:rPr>
      <w:rFonts w:ascii="Times New Roman" w:eastAsia="Times New Roman" w:hAnsi="Times New Roman" w:cs="Times New Roman"/>
      <w:color w:val="00000A"/>
      <w:sz w:val="28"/>
      <w:szCs w:val="20"/>
      <w:lang w:eastAsia="ru-RU"/>
    </w:rPr>
  </w:style>
  <w:style w:type="paragraph" w:styleId="afb">
    <w:name w:val="Title"/>
    <w:basedOn w:val="Standard"/>
    <w:qFormat/>
    <w:rsid w:val="0028172E"/>
    <w:pPr>
      <w:keepNext/>
      <w:spacing w:before="240" w:after="120"/>
    </w:pPr>
    <w:rPr>
      <w:rFonts w:ascii="Arial" w:eastAsia="Arial Unicode MS" w:hAnsi="Arial" w:cs="Mangal"/>
      <w:szCs w:val="28"/>
    </w:rPr>
  </w:style>
  <w:style w:type="paragraph" w:customStyle="1" w:styleId="Textbody">
    <w:name w:val="Text body"/>
    <w:basedOn w:val="Standard"/>
    <w:qFormat/>
    <w:rsid w:val="0028172E"/>
    <w:pPr>
      <w:spacing w:after="120"/>
    </w:pPr>
    <w:rPr>
      <w:sz w:val="24"/>
      <w:szCs w:val="24"/>
    </w:rPr>
  </w:style>
  <w:style w:type="paragraph" w:styleId="afc">
    <w:name w:val="Subtitle"/>
    <w:basedOn w:val="afb"/>
    <w:qFormat/>
    <w:rsid w:val="0028172E"/>
    <w:pPr>
      <w:jc w:val="center"/>
    </w:pPr>
    <w:rPr>
      <w:i/>
      <w:iCs/>
    </w:rPr>
  </w:style>
  <w:style w:type="paragraph" w:customStyle="1" w:styleId="LTBL">
    <w:name w:val="! L=TBL !"/>
    <w:qFormat/>
    <w:rsid w:val="0028172E"/>
    <w:pPr>
      <w:widowControl w:val="0"/>
      <w:suppressAutoHyphens/>
      <w:spacing w:before="240" w:after="240"/>
      <w:textAlignment w:val="baseline"/>
    </w:pPr>
    <w:rPr>
      <w:rFonts w:ascii="Tahoma" w:eastAsia="Times New Roman" w:hAnsi="Tahoma" w:cs="Times New Roman"/>
      <w:b/>
      <w:color w:val="00000A"/>
      <w:szCs w:val="20"/>
      <w:lang w:eastAsia="ru-RU"/>
    </w:rPr>
  </w:style>
  <w:style w:type="paragraph" w:customStyle="1" w:styleId="AAA">
    <w:name w:val="! AAA !"/>
    <w:qFormat/>
    <w:rsid w:val="0028172E"/>
    <w:pPr>
      <w:suppressAutoHyphens/>
      <w:spacing w:after="120"/>
      <w:jc w:val="both"/>
      <w:textAlignment w:val="baseline"/>
    </w:pPr>
    <w:rPr>
      <w:rFonts w:ascii="Times New Roman" w:eastAsia="Times New Roman" w:hAnsi="Times New Roman" w:cs="Times New Roman"/>
      <w:color w:val="0000FF"/>
      <w:sz w:val="24"/>
      <w:szCs w:val="24"/>
      <w:lang w:eastAsia="ru-RU"/>
    </w:rPr>
  </w:style>
  <w:style w:type="paragraph" w:customStyle="1" w:styleId="smallitalic">
    <w:name w:val="! small italic !"/>
    <w:qFormat/>
    <w:rsid w:val="0028172E"/>
    <w:pPr>
      <w:widowControl w:val="0"/>
      <w:suppressAutoHyphens/>
      <w:textAlignment w:val="baseline"/>
    </w:pPr>
    <w:rPr>
      <w:rFonts w:ascii="Times New Roman" w:eastAsia="Times New Roman" w:hAnsi="Times New Roman" w:cs="Times New Roman"/>
      <w:i/>
      <w:color w:val="00000A"/>
      <w:szCs w:val="20"/>
      <w:lang w:eastAsia="ru-RU"/>
    </w:rPr>
  </w:style>
  <w:style w:type="paragraph" w:customStyle="1" w:styleId="small">
    <w:name w:val="! small !"/>
    <w:basedOn w:val="AAA"/>
    <w:qFormat/>
    <w:rsid w:val="0028172E"/>
    <w:rPr>
      <w:sz w:val="16"/>
    </w:rPr>
  </w:style>
  <w:style w:type="paragraph" w:customStyle="1" w:styleId="Lbullit">
    <w:name w:val="! L=bullit !"/>
    <w:basedOn w:val="AAA"/>
    <w:qFormat/>
    <w:rsid w:val="0028172E"/>
    <w:pPr>
      <w:spacing w:before="60" w:after="60"/>
    </w:pPr>
  </w:style>
  <w:style w:type="paragraph" w:customStyle="1" w:styleId="L1">
    <w:name w:val="! L=1 !"/>
    <w:basedOn w:val="AAA"/>
    <w:qFormat/>
    <w:rsid w:val="0028172E"/>
    <w:pPr>
      <w:pageBreakBefore/>
      <w:spacing w:before="360"/>
      <w:outlineLvl w:val="0"/>
    </w:pPr>
    <w:rPr>
      <w:rFonts w:ascii="Courier New" w:hAnsi="Courier New"/>
      <w:b/>
      <w:sz w:val="32"/>
    </w:rPr>
  </w:style>
  <w:style w:type="paragraph" w:customStyle="1" w:styleId="L2">
    <w:name w:val="! L=2 !"/>
    <w:basedOn w:val="L1"/>
    <w:qFormat/>
    <w:rsid w:val="0028172E"/>
    <w:pPr>
      <w:spacing w:before="240"/>
      <w:outlineLvl w:val="1"/>
    </w:pPr>
    <w:rPr>
      <w:rFonts w:ascii="Times New Roman" w:hAnsi="Times New Roman"/>
      <w:smallCaps/>
      <w:sz w:val="28"/>
    </w:rPr>
  </w:style>
  <w:style w:type="paragraph" w:customStyle="1" w:styleId="L3">
    <w:name w:val="! L=3 !"/>
    <w:basedOn w:val="AAA"/>
    <w:qFormat/>
    <w:rsid w:val="0028172E"/>
    <w:pPr>
      <w:spacing w:after="240"/>
      <w:outlineLvl w:val="2"/>
    </w:pPr>
    <w:rPr>
      <w:rFonts w:ascii="Tahoma" w:hAnsi="Tahoma"/>
    </w:rPr>
  </w:style>
  <w:style w:type="paragraph" w:customStyle="1" w:styleId="L4">
    <w:name w:val="! L=4 !"/>
    <w:basedOn w:val="AAA"/>
    <w:qFormat/>
    <w:rsid w:val="0028172E"/>
    <w:pPr>
      <w:spacing w:before="240" w:after="240"/>
      <w:outlineLvl w:val="3"/>
    </w:pPr>
    <w:rPr>
      <w:b/>
      <w:i/>
    </w:rPr>
  </w:style>
  <w:style w:type="paragraph" w:customStyle="1" w:styleId="B">
    <w:name w:val="! B !"/>
    <w:basedOn w:val="AAA"/>
    <w:qFormat/>
    <w:rsid w:val="0028172E"/>
    <w:rPr>
      <w:b/>
    </w:rPr>
  </w:style>
  <w:style w:type="paragraph" w:customStyle="1" w:styleId="i">
    <w:name w:val="! i !"/>
    <w:basedOn w:val="AAA"/>
    <w:qFormat/>
    <w:rsid w:val="0028172E"/>
    <w:rPr>
      <w:i/>
    </w:rPr>
  </w:style>
  <w:style w:type="paragraph" w:customStyle="1" w:styleId="smallbold">
    <w:name w:val="! small bold !"/>
    <w:basedOn w:val="small"/>
    <w:qFormat/>
    <w:rsid w:val="0028172E"/>
    <w:rPr>
      <w:b/>
      <w:bCs/>
    </w:rPr>
  </w:style>
  <w:style w:type="paragraph" w:customStyle="1" w:styleId="smallcentre">
    <w:name w:val="! small centre !"/>
    <w:basedOn w:val="small"/>
    <w:qFormat/>
    <w:rsid w:val="0028172E"/>
    <w:pPr>
      <w:jc w:val="center"/>
    </w:pPr>
  </w:style>
  <w:style w:type="paragraph" w:customStyle="1" w:styleId="link">
    <w:name w:val="! link !"/>
    <w:basedOn w:val="AAA"/>
    <w:qFormat/>
    <w:rsid w:val="0028172E"/>
    <w:pPr>
      <w:spacing w:after="0"/>
    </w:pPr>
    <w:rPr>
      <w:i/>
      <w:color w:val="008000"/>
      <w:u w:val="single"/>
    </w:rPr>
  </w:style>
  <w:style w:type="paragraph" w:customStyle="1" w:styleId="L999">
    <w:name w:val="! L=999 !"/>
    <w:basedOn w:val="AAA"/>
    <w:qFormat/>
    <w:rsid w:val="0028172E"/>
  </w:style>
  <w:style w:type="paragraph" w:customStyle="1" w:styleId="fx">
    <w:name w:val="! f(x) !"/>
    <w:basedOn w:val="AAA"/>
    <w:qFormat/>
    <w:rsid w:val="0028172E"/>
    <w:pPr>
      <w:jc w:val="center"/>
    </w:pPr>
    <w:rPr>
      <w:color w:val="993366"/>
    </w:rPr>
  </w:style>
  <w:style w:type="paragraph" w:customStyle="1" w:styleId="under">
    <w:name w:val="! under !"/>
    <w:basedOn w:val="AAA"/>
    <w:qFormat/>
    <w:rsid w:val="0028172E"/>
    <w:pPr>
      <w:spacing w:after="60"/>
    </w:pPr>
    <w:rPr>
      <w:vertAlign w:val="subscript"/>
    </w:rPr>
  </w:style>
  <w:style w:type="paragraph" w:customStyle="1" w:styleId="snos">
    <w:name w:val="! snos !"/>
    <w:basedOn w:val="AAA"/>
    <w:qFormat/>
    <w:rsid w:val="0028172E"/>
    <w:rPr>
      <w:color w:val="FF0000"/>
      <w:sz w:val="16"/>
    </w:rPr>
  </w:style>
  <w:style w:type="paragraph" w:customStyle="1" w:styleId="afd">
    <w:name w:val="Таблицы (моноширинный)"/>
    <w:basedOn w:val="Standard"/>
    <w:uiPriority w:val="99"/>
    <w:qFormat/>
    <w:rsid w:val="0028172E"/>
    <w:pPr>
      <w:widowControl w:val="0"/>
      <w:jc w:val="both"/>
    </w:pPr>
    <w:rPr>
      <w:rFonts w:ascii="Courier New" w:hAnsi="Courier New" w:cs="Courier New"/>
      <w:sz w:val="20"/>
    </w:rPr>
  </w:style>
  <w:style w:type="paragraph" w:styleId="22">
    <w:name w:val="Body Text Indent 2"/>
    <w:basedOn w:val="Standard"/>
    <w:qFormat/>
    <w:rsid w:val="0028172E"/>
    <w:pPr>
      <w:ind w:firstLine="426"/>
      <w:jc w:val="both"/>
    </w:pPr>
    <w:rPr>
      <w:b/>
      <w:sz w:val="20"/>
    </w:rPr>
  </w:style>
  <w:style w:type="paragraph" w:customStyle="1" w:styleId="ConsNormal">
    <w:name w:val="ConsNormal"/>
    <w:qFormat/>
    <w:rsid w:val="0028172E"/>
    <w:pPr>
      <w:widowControl w:val="0"/>
      <w:suppressAutoHyphens/>
      <w:ind w:right="19772" w:firstLine="720"/>
      <w:textAlignment w:val="baseline"/>
    </w:pPr>
    <w:rPr>
      <w:rFonts w:ascii="Arial" w:eastAsia="Times New Roman" w:hAnsi="Arial" w:cs="Arial"/>
      <w:color w:val="00000A"/>
      <w:szCs w:val="20"/>
      <w:lang w:eastAsia="ru-RU"/>
    </w:rPr>
  </w:style>
  <w:style w:type="paragraph" w:styleId="HTML0">
    <w:name w:val="HTML Preformatted"/>
    <w:basedOn w:val="Standard"/>
    <w:qFormat/>
    <w:rsid w:val="00281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3"/>
      <w:szCs w:val="13"/>
    </w:rPr>
  </w:style>
  <w:style w:type="paragraph" w:styleId="afe">
    <w:name w:val="footnote text"/>
    <w:basedOn w:val="Standard"/>
    <w:qFormat/>
    <w:rsid w:val="0028172E"/>
    <w:rPr>
      <w:sz w:val="20"/>
    </w:rPr>
  </w:style>
  <w:style w:type="paragraph" w:customStyle="1" w:styleId="ConsNonformat">
    <w:name w:val="ConsNonformat"/>
    <w:qFormat/>
    <w:rsid w:val="0028172E"/>
    <w:pPr>
      <w:widowControl w:val="0"/>
      <w:suppressAutoHyphens/>
      <w:ind w:right="19772"/>
      <w:textAlignment w:val="baseline"/>
    </w:pPr>
    <w:rPr>
      <w:rFonts w:ascii="Courier New" w:eastAsia="Times New Roman" w:hAnsi="Courier New" w:cs="Courier New"/>
      <w:color w:val="00000A"/>
      <w:szCs w:val="20"/>
      <w:lang w:eastAsia="ru-RU"/>
    </w:rPr>
  </w:style>
  <w:style w:type="paragraph" w:customStyle="1" w:styleId="ConsCell">
    <w:name w:val="ConsCell"/>
    <w:qFormat/>
    <w:rsid w:val="0028172E"/>
    <w:pPr>
      <w:widowControl w:val="0"/>
      <w:suppressAutoHyphens/>
      <w:textAlignment w:val="baseline"/>
    </w:pPr>
    <w:rPr>
      <w:rFonts w:ascii="Arial" w:eastAsia="Times New Roman" w:hAnsi="Arial" w:cs="Arial"/>
      <w:color w:val="00000A"/>
      <w:szCs w:val="20"/>
      <w:lang w:eastAsia="ru-RU"/>
    </w:rPr>
  </w:style>
  <w:style w:type="paragraph" w:customStyle="1" w:styleId="article">
    <w:name w:val="article"/>
    <w:basedOn w:val="Standard"/>
    <w:qFormat/>
    <w:rsid w:val="0028172E"/>
    <w:pPr>
      <w:spacing w:after="232"/>
      <w:ind w:left="348"/>
    </w:pPr>
    <w:rPr>
      <w:rFonts w:ascii="Verdana" w:hAnsi="Verdana"/>
      <w:color w:val="108F3E"/>
      <w:sz w:val="20"/>
    </w:rPr>
  </w:style>
  <w:style w:type="paragraph" w:customStyle="1" w:styleId="ConsPlusCell">
    <w:name w:val="ConsPlusCell"/>
    <w:qFormat/>
    <w:rsid w:val="0028172E"/>
    <w:pPr>
      <w:widowControl w:val="0"/>
      <w:suppressAutoHyphens/>
      <w:textAlignment w:val="baseline"/>
    </w:pPr>
    <w:rPr>
      <w:rFonts w:ascii="Arial" w:eastAsia="Times New Roman" w:hAnsi="Arial" w:cs="Arial"/>
      <w:color w:val="00000A"/>
      <w:szCs w:val="20"/>
      <w:lang w:eastAsia="ru-RU"/>
    </w:rPr>
  </w:style>
  <w:style w:type="paragraph" w:customStyle="1" w:styleId="aff">
    <w:name w:val="Содержимое таблицы"/>
    <w:basedOn w:val="Standard"/>
    <w:qFormat/>
    <w:rsid w:val="0028172E"/>
    <w:pPr>
      <w:suppressLineNumbers/>
    </w:pPr>
  </w:style>
  <w:style w:type="paragraph" w:customStyle="1" w:styleId="aff0">
    <w:name w:val="Заголовок таблицы"/>
    <w:basedOn w:val="aff"/>
    <w:qFormat/>
    <w:rsid w:val="0028172E"/>
    <w:pPr>
      <w:jc w:val="center"/>
    </w:pPr>
    <w:rPr>
      <w:b/>
      <w:bCs/>
    </w:rPr>
  </w:style>
  <w:style w:type="paragraph" w:customStyle="1" w:styleId="aff1">
    <w:name w:val="Знак"/>
    <w:basedOn w:val="a"/>
    <w:qFormat/>
    <w:rsid w:val="00DB191E"/>
    <w:pPr>
      <w:spacing w:beforeAutospacing="1" w:afterAutospacing="1" w:line="240" w:lineRule="auto"/>
      <w:jc w:val="both"/>
    </w:pPr>
    <w:rPr>
      <w:rFonts w:ascii="Tahoma" w:eastAsia="Times New Roman" w:hAnsi="Tahoma" w:cs="Times New Roman"/>
      <w:sz w:val="20"/>
      <w:szCs w:val="20"/>
      <w:lang w:val="en-US"/>
    </w:rPr>
  </w:style>
  <w:style w:type="paragraph" w:customStyle="1" w:styleId="12">
    <w:name w:val="Без интервала1"/>
    <w:qFormat/>
    <w:rsid w:val="00E03BBB"/>
    <w:rPr>
      <w:rFonts w:eastAsia="Times New Roman" w:cs="Times New Roman"/>
      <w:color w:val="00000A"/>
      <w:sz w:val="22"/>
    </w:rPr>
  </w:style>
  <w:style w:type="paragraph" w:styleId="aff2">
    <w:name w:val="No Spacing"/>
    <w:uiPriority w:val="1"/>
    <w:qFormat/>
    <w:rsid w:val="0075523E"/>
    <w:rPr>
      <w:color w:val="00000A"/>
      <w:sz w:val="22"/>
    </w:rPr>
  </w:style>
  <w:style w:type="paragraph" w:styleId="23">
    <w:name w:val="Quote"/>
    <w:basedOn w:val="a"/>
    <w:uiPriority w:val="29"/>
    <w:qFormat/>
    <w:rsid w:val="00E40531"/>
    <w:rPr>
      <w:i/>
      <w:iCs/>
      <w:color w:val="000000" w:themeColor="text1"/>
    </w:rPr>
  </w:style>
  <w:style w:type="paragraph" w:customStyle="1" w:styleId="13">
    <w:name w:val="заголовок 1"/>
    <w:basedOn w:val="a"/>
    <w:qFormat/>
    <w:rsid w:val="006D4EBF"/>
    <w:pPr>
      <w:keepNext/>
      <w:spacing w:after="0" w:line="240" w:lineRule="auto"/>
      <w:jc w:val="center"/>
    </w:pPr>
    <w:rPr>
      <w:rFonts w:ascii="Times New Roman" w:eastAsia="Times New Roman" w:hAnsi="Times New Roman" w:cs="Times New Roman"/>
      <w:sz w:val="24"/>
      <w:szCs w:val="24"/>
      <w:lang w:eastAsia="ru-RU"/>
    </w:rPr>
  </w:style>
  <w:style w:type="paragraph" w:customStyle="1" w:styleId="aff3">
    <w:name w:val="Нормальный (таблица)"/>
    <w:basedOn w:val="a"/>
    <w:uiPriority w:val="99"/>
    <w:qFormat/>
    <w:rsid w:val="0081482A"/>
    <w:pPr>
      <w:widowControl w:val="0"/>
      <w:spacing w:after="0" w:line="240" w:lineRule="auto"/>
      <w:jc w:val="both"/>
    </w:pPr>
    <w:rPr>
      <w:rFonts w:ascii="Arial" w:eastAsiaTheme="minorEastAsia" w:hAnsi="Arial" w:cs="Arial"/>
      <w:sz w:val="24"/>
      <w:szCs w:val="24"/>
      <w:lang w:eastAsia="ru-RU"/>
    </w:rPr>
  </w:style>
  <w:style w:type="numbering" w:customStyle="1" w:styleId="14">
    <w:name w:val="Нет списка1"/>
    <w:uiPriority w:val="99"/>
    <w:semiHidden/>
    <w:unhideWhenUsed/>
    <w:qFormat/>
    <w:rsid w:val="0028172E"/>
  </w:style>
  <w:style w:type="table" w:styleId="aff4">
    <w:name w:val="Table Grid"/>
    <w:basedOn w:val="a1"/>
    <w:uiPriority w:val="59"/>
    <w:rsid w:val="00B11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5F4"/>
    <w:pPr>
      <w:spacing w:after="200" w:line="276" w:lineRule="auto"/>
    </w:pPr>
    <w:rPr>
      <w:color w:val="00000A"/>
      <w:sz w:val="22"/>
    </w:rPr>
  </w:style>
  <w:style w:type="paragraph" w:styleId="1">
    <w:name w:val="heading 1"/>
    <w:basedOn w:val="a"/>
    <w:qFormat/>
    <w:rsid w:val="006D4EBF"/>
    <w:pPr>
      <w:keepNext/>
      <w:spacing w:after="0" w:line="240" w:lineRule="auto"/>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8A3C4B"/>
  </w:style>
  <w:style w:type="character" w:customStyle="1" w:styleId="a4">
    <w:name w:val="Верхний колонтитул Знак"/>
    <w:basedOn w:val="a0"/>
    <w:qFormat/>
    <w:rsid w:val="008A3C4B"/>
  </w:style>
  <w:style w:type="character" w:customStyle="1" w:styleId="a5">
    <w:name w:val="Текст выноски Знак"/>
    <w:basedOn w:val="a0"/>
    <w:uiPriority w:val="99"/>
    <w:semiHidden/>
    <w:qFormat/>
    <w:rsid w:val="00BF360D"/>
    <w:rPr>
      <w:rFonts w:ascii="Tahoma" w:hAnsi="Tahoma" w:cs="Tahoma"/>
      <w:sz w:val="16"/>
      <w:szCs w:val="16"/>
    </w:rPr>
  </w:style>
  <w:style w:type="character" w:customStyle="1" w:styleId="a6">
    <w:name w:val="Заголовок Знак"/>
    <w:basedOn w:val="a0"/>
    <w:qFormat/>
    <w:rsid w:val="0028172E"/>
    <w:rPr>
      <w:rFonts w:ascii="Arial" w:eastAsia="Arial Unicode MS" w:hAnsi="Arial" w:cs="Mangal"/>
      <w:sz w:val="28"/>
      <w:szCs w:val="28"/>
      <w:lang w:eastAsia="ru-RU"/>
    </w:rPr>
  </w:style>
  <w:style w:type="character" w:customStyle="1" w:styleId="a7">
    <w:name w:val="Подзаголовок Знак"/>
    <w:basedOn w:val="a0"/>
    <w:qFormat/>
    <w:rsid w:val="0028172E"/>
    <w:rPr>
      <w:rFonts w:ascii="Arial" w:eastAsia="Arial Unicode MS" w:hAnsi="Arial" w:cs="Mangal"/>
      <w:i/>
      <w:iCs/>
      <w:sz w:val="28"/>
      <w:szCs w:val="28"/>
      <w:lang w:eastAsia="ru-RU"/>
    </w:rPr>
  </w:style>
  <w:style w:type="character" w:customStyle="1" w:styleId="2">
    <w:name w:val="Основной текст с отступом 2 Знак"/>
    <w:basedOn w:val="a0"/>
    <w:link w:val="2"/>
    <w:qFormat/>
    <w:rsid w:val="0028172E"/>
    <w:rPr>
      <w:rFonts w:ascii="Times New Roman" w:eastAsia="Times New Roman" w:hAnsi="Times New Roman" w:cs="Times New Roman"/>
      <w:b/>
      <w:sz w:val="20"/>
      <w:szCs w:val="20"/>
      <w:lang w:eastAsia="ru-RU"/>
    </w:rPr>
  </w:style>
  <w:style w:type="character" w:customStyle="1" w:styleId="HTML">
    <w:name w:val="Стандартный HTML Знак"/>
    <w:basedOn w:val="a0"/>
    <w:link w:val="HTML"/>
    <w:qFormat/>
    <w:rsid w:val="0028172E"/>
    <w:rPr>
      <w:rFonts w:ascii="Courier New" w:eastAsia="Times New Roman" w:hAnsi="Courier New" w:cs="Times New Roman"/>
      <w:sz w:val="13"/>
      <w:szCs w:val="13"/>
      <w:lang w:eastAsia="ru-RU"/>
    </w:rPr>
  </w:style>
  <w:style w:type="character" w:customStyle="1" w:styleId="a8">
    <w:name w:val="Текст сноски Знак"/>
    <w:basedOn w:val="a0"/>
    <w:qFormat/>
    <w:rsid w:val="0028172E"/>
    <w:rPr>
      <w:rFonts w:ascii="Times New Roman" w:eastAsia="Times New Roman" w:hAnsi="Times New Roman" w:cs="Times New Roman"/>
      <w:sz w:val="20"/>
      <w:szCs w:val="20"/>
      <w:lang w:eastAsia="ru-RU"/>
    </w:rPr>
  </w:style>
  <w:style w:type="character" w:styleId="a9">
    <w:name w:val="page number"/>
    <w:basedOn w:val="a0"/>
    <w:qFormat/>
    <w:rsid w:val="0028172E"/>
  </w:style>
  <w:style w:type="character" w:customStyle="1" w:styleId="n">
    <w:name w:val="! n !"/>
    <w:qFormat/>
    <w:rsid w:val="0028172E"/>
    <w:rPr>
      <w:rFonts w:ascii="Times New Roman" w:hAnsi="Times New Roman"/>
      <w:b/>
      <w:strike w:val="0"/>
      <w:dstrike w:val="0"/>
      <w:color w:val="FF0000"/>
      <w:sz w:val="24"/>
      <w:szCs w:val="20"/>
      <w:u w:val="none"/>
      <w:vertAlign w:val="superscript"/>
    </w:rPr>
  </w:style>
  <w:style w:type="character" w:customStyle="1" w:styleId="aa">
    <w:name w:val="Цветовое выделение"/>
    <w:qFormat/>
    <w:rsid w:val="0028172E"/>
    <w:rPr>
      <w:b/>
      <w:bCs/>
      <w:color w:val="000080"/>
    </w:rPr>
  </w:style>
  <w:style w:type="character" w:customStyle="1" w:styleId="ab">
    <w:name w:val="Гипертекстовая ссылка"/>
    <w:uiPriority w:val="99"/>
    <w:qFormat/>
    <w:rsid w:val="0028172E"/>
    <w:rPr>
      <w:b/>
      <w:bCs/>
      <w:color w:val="008000"/>
      <w:u w:val="single"/>
    </w:rPr>
  </w:style>
  <w:style w:type="character" w:customStyle="1" w:styleId="ac">
    <w:name w:val="Продолжение ссылки"/>
    <w:basedOn w:val="ab"/>
    <w:qFormat/>
    <w:rsid w:val="0028172E"/>
    <w:rPr>
      <w:b/>
      <w:bCs/>
      <w:color w:val="008000"/>
      <w:u w:val="single"/>
    </w:rPr>
  </w:style>
  <w:style w:type="character" w:customStyle="1" w:styleId="ad">
    <w:name w:val="Основной текст Знак"/>
    <w:qFormat/>
    <w:rsid w:val="0028172E"/>
    <w:rPr>
      <w:sz w:val="24"/>
      <w:szCs w:val="24"/>
    </w:rPr>
  </w:style>
  <w:style w:type="character" w:styleId="ae">
    <w:name w:val="footnote reference"/>
    <w:qFormat/>
    <w:rsid w:val="0028172E"/>
    <w:rPr>
      <w:vertAlign w:val="superscript"/>
    </w:rPr>
  </w:style>
  <w:style w:type="character" w:customStyle="1" w:styleId="Internetlink">
    <w:name w:val="Internet link"/>
    <w:qFormat/>
    <w:rsid w:val="0028172E"/>
    <w:rPr>
      <w:color w:val="0000FF"/>
      <w:u w:val="single"/>
    </w:rPr>
  </w:style>
  <w:style w:type="character" w:customStyle="1" w:styleId="ListLabel1">
    <w:name w:val="ListLabel 1"/>
    <w:qFormat/>
    <w:rsid w:val="0028172E"/>
    <w:rPr>
      <w:rFonts w:cs="Courier New"/>
    </w:rPr>
  </w:style>
  <w:style w:type="character" w:customStyle="1" w:styleId="ListLabel2">
    <w:name w:val="ListLabel 2"/>
    <w:qFormat/>
    <w:rsid w:val="0028172E"/>
    <w:rPr>
      <w:rFonts w:cs="Wingdings"/>
    </w:rPr>
  </w:style>
  <w:style w:type="character" w:customStyle="1" w:styleId="ListLabel3">
    <w:name w:val="ListLabel 3"/>
    <w:qFormat/>
    <w:rsid w:val="0028172E"/>
    <w:rPr>
      <w:rFonts w:cs="Symbol"/>
    </w:rPr>
  </w:style>
  <w:style w:type="character" w:customStyle="1" w:styleId="ListLabel4">
    <w:name w:val="ListLabel 4"/>
    <w:qFormat/>
    <w:rsid w:val="0028172E"/>
    <w:rPr>
      <w:b w:val="0"/>
      <w:i w:val="0"/>
      <w:sz w:val="20"/>
      <w:szCs w:val="20"/>
    </w:rPr>
  </w:style>
  <w:style w:type="character" w:customStyle="1" w:styleId="af">
    <w:name w:val="Символ нумерации"/>
    <w:qFormat/>
    <w:rsid w:val="0028172E"/>
  </w:style>
  <w:style w:type="character" w:customStyle="1" w:styleId="af0">
    <w:name w:val="Маркеры списка"/>
    <w:qFormat/>
    <w:rsid w:val="0028172E"/>
    <w:rPr>
      <w:rFonts w:ascii="OpenSymbol" w:eastAsia="OpenSymbol" w:hAnsi="OpenSymbol" w:cs="OpenSymbol"/>
    </w:rPr>
  </w:style>
  <w:style w:type="character" w:customStyle="1" w:styleId="10">
    <w:name w:val="Основной текст Знак1"/>
    <w:basedOn w:val="a0"/>
    <w:uiPriority w:val="99"/>
    <w:semiHidden/>
    <w:qFormat/>
    <w:rsid w:val="00DB191E"/>
  </w:style>
  <w:style w:type="character" w:customStyle="1" w:styleId="20">
    <w:name w:val="Цитата 2 Знак"/>
    <w:basedOn w:val="a0"/>
    <w:link w:val="20"/>
    <w:uiPriority w:val="29"/>
    <w:qFormat/>
    <w:rsid w:val="00E40531"/>
    <w:rPr>
      <w:i/>
      <w:iCs/>
      <w:color w:val="000000" w:themeColor="text1"/>
    </w:rPr>
  </w:style>
  <w:style w:type="character" w:customStyle="1" w:styleId="21">
    <w:name w:val="Основной текст Знак2"/>
    <w:basedOn w:val="a0"/>
    <w:link w:val="af1"/>
    <w:qFormat/>
    <w:rsid w:val="006D4EBF"/>
    <w:rPr>
      <w:rFonts w:ascii="Times New Roman" w:eastAsia="Times New Roman" w:hAnsi="Times New Roman" w:cs="Times New Roman"/>
      <w:sz w:val="24"/>
      <w:szCs w:val="24"/>
      <w:lang w:eastAsia="ru-RU"/>
    </w:rPr>
  </w:style>
  <w:style w:type="character" w:customStyle="1" w:styleId="af2">
    <w:name w:val="Сравнение редакций. Добавленный фрагмент"/>
    <w:uiPriority w:val="99"/>
    <w:qFormat/>
    <w:rsid w:val="0005468C"/>
    <w:rPr>
      <w:color w:val="000000"/>
      <w:shd w:val="clear" w:color="auto" w:fill="C1D7FF"/>
    </w:rPr>
  </w:style>
  <w:style w:type="character" w:customStyle="1" w:styleId="-">
    <w:name w:val="Интернет-ссылка"/>
    <w:basedOn w:val="a0"/>
    <w:uiPriority w:val="99"/>
    <w:unhideWhenUsed/>
    <w:rsid w:val="004A52C8"/>
    <w:rPr>
      <w:color w:val="0000FF" w:themeColor="hyperlink"/>
      <w:u w:val="single"/>
    </w:rPr>
  </w:style>
  <w:style w:type="character" w:customStyle="1" w:styleId="ListLabel5">
    <w:name w:val="ListLabel 5"/>
    <w:qFormat/>
    <w:rPr>
      <w:b w:val="0"/>
      <w:i w:val="0"/>
      <w:sz w:val="20"/>
      <w:szCs w:val="20"/>
    </w:rPr>
  </w:style>
  <w:style w:type="character" w:customStyle="1" w:styleId="ListLabel6">
    <w:name w:val="ListLabel 6"/>
    <w:qFormat/>
    <w:rPr>
      <w:b w:val="0"/>
      <w:i w:val="0"/>
      <w:sz w:val="20"/>
      <w:szCs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b w:val="0"/>
      <w:i w:val="0"/>
      <w:sz w:val="20"/>
      <w:szCs w:val="20"/>
    </w:rPr>
  </w:style>
  <w:style w:type="character" w:customStyle="1" w:styleId="ListLabel16">
    <w:name w:val="ListLabel 16"/>
    <w:qFormat/>
    <w:rPr>
      <w:rFonts w:cs="Courier New"/>
    </w:rPr>
  </w:style>
  <w:style w:type="character" w:styleId="af3">
    <w:name w:val="Book Title"/>
    <w:qFormat/>
    <w:rPr>
      <w:b/>
      <w:bCs/>
      <w:smallCaps/>
      <w:spacing w:val="5"/>
    </w:rPr>
  </w:style>
  <w:style w:type="paragraph" w:customStyle="1" w:styleId="af4">
    <w:name w:val="Заголовок"/>
    <w:basedOn w:val="a"/>
    <w:next w:val="af1"/>
    <w:qFormat/>
    <w:pPr>
      <w:keepNext/>
      <w:spacing w:before="240" w:after="120"/>
    </w:pPr>
    <w:rPr>
      <w:rFonts w:ascii="Liberation Sans" w:eastAsia="Microsoft YaHei" w:hAnsi="Liberation Sans" w:cs="Lucida Sans"/>
      <w:sz w:val="28"/>
      <w:szCs w:val="28"/>
    </w:rPr>
  </w:style>
  <w:style w:type="paragraph" w:styleId="af1">
    <w:name w:val="Body Text"/>
    <w:basedOn w:val="a"/>
    <w:link w:val="21"/>
    <w:uiPriority w:val="99"/>
    <w:semiHidden/>
    <w:unhideWhenUsed/>
    <w:rsid w:val="00DB191E"/>
    <w:pPr>
      <w:spacing w:after="120"/>
    </w:pPr>
  </w:style>
  <w:style w:type="paragraph" w:styleId="af5">
    <w:name w:val="List"/>
    <w:basedOn w:val="a"/>
    <w:rsid w:val="0028172E"/>
    <w:pPr>
      <w:widowControl w:val="0"/>
    </w:pPr>
    <w:rPr>
      <w:rFonts w:cs="Mangal"/>
    </w:rPr>
  </w:style>
  <w:style w:type="paragraph" w:styleId="af6">
    <w:name w:val="caption"/>
    <w:basedOn w:val="Standard"/>
    <w:qFormat/>
    <w:rsid w:val="0028172E"/>
    <w:pPr>
      <w:suppressLineNumbers/>
      <w:spacing w:before="120" w:after="120"/>
    </w:pPr>
    <w:rPr>
      <w:rFonts w:cs="Mangal"/>
      <w:i/>
      <w:iCs/>
      <w:sz w:val="24"/>
      <w:szCs w:val="24"/>
    </w:rPr>
  </w:style>
  <w:style w:type="paragraph" w:customStyle="1" w:styleId="11">
    <w:name w:val="Указатель1"/>
    <w:basedOn w:val="a"/>
    <w:qFormat/>
    <w:rsid w:val="0028172E"/>
    <w:pPr>
      <w:widowControl w:val="0"/>
      <w:suppressLineNumbers/>
    </w:pPr>
    <w:rPr>
      <w:rFonts w:cs="Mangal"/>
    </w:rPr>
  </w:style>
  <w:style w:type="paragraph" w:styleId="af7">
    <w:name w:val="footer"/>
    <w:basedOn w:val="a"/>
    <w:unhideWhenUsed/>
    <w:rsid w:val="008A3C4B"/>
    <w:pPr>
      <w:tabs>
        <w:tab w:val="center" w:pos="4677"/>
        <w:tab w:val="right" w:pos="9355"/>
      </w:tabs>
      <w:spacing w:after="0" w:line="240" w:lineRule="auto"/>
    </w:pPr>
  </w:style>
  <w:style w:type="paragraph" w:styleId="af8">
    <w:name w:val="header"/>
    <w:basedOn w:val="a"/>
    <w:unhideWhenUsed/>
    <w:rsid w:val="008A3C4B"/>
    <w:pPr>
      <w:tabs>
        <w:tab w:val="center" w:pos="4677"/>
        <w:tab w:val="right" w:pos="9355"/>
      </w:tabs>
      <w:spacing w:after="0" w:line="240" w:lineRule="auto"/>
    </w:pPr>
  </w:style>
  <w:style w:type="paragraph" w:styleId="af9">
    <w:name w:val="Balloon Text"/>
    <w:basedOn w:val="a"/>
    <w:unhideWhenUsed/>
    <w:qFormat/>
    <w:rsid w:val="00BF360D"/>
    <w:pPr>
      <w:spacing w:after="0" w:line="240" w:lineRule="auto"/>
    </w:pPr>
    <w:rPr>
      <w:rFonts w:ascii="Tahoma" w:hAnsi="Tahoma" w:cs="Tahoma"/>
      <w:sz w:val="16"/>
      <w:szCs w:val="16"/>
    </w:rPr>
  </w:style>
  <w:style w:type="paragraph" w:styleId="afa">
    <w:name w:val="List Paragraph"/>
    <w:basedOn w:val="a"/>
    <w:uiPriority w:val="34"/>
    <w:qFormat/>
    <w:rsid w:val="007105F4"/>
    <w:pPr>
      <w:ind w:left="720"/>
      <w:contextualSpacing/>
    </w:pPr>
  </w:style>
  <w:style w:type="paragraph" w:customStyle="1" w:styleId="Standard">
    <w:name w:val="Standard"/>
    <w:qFormat/>
    <w:rsid w:val="0028172E"/>
    <w:pPr>
      <w:suppressAutoHyphens/>
      <w:textAlignment w:val="baseline"/>
    </w:pPr>
    <w:rPr>
      <w:rFonts w:ascii="Times New Roman" w:eastAsia="Times New Roman" w:hAnsi="Times New Roman" w:cs="Times New Roman"/>
      <w:color w:val="00000A"/>
      <w:sz w:val="28"/>
      <w:szCs w:val="20"/>
      <w:lang w:eastAsia="ru-RU"/>
    </w:rPr>
  </w:style>
  <w:style w:type="paragraph" w:styleId="afb">
    <w:name w:val="Title"/>
    <w:basedOn w:val="Standard"/>
    <w:qFormat/>
    <w:rsid w:val="0028172E"/>
    <w:pPr>
      <w:keepNext/>
      <w:spacing w:before="240" w:after="120"/>
    </w:pPr>
    <w:rPr>
      <w:rFonts w:ascii="Arial" w:eastAsia="Arial Unicode MS" w:hAnsi="Arial" w:cs="Mangal"/>
      <w:szCs w:val="28"/>
    </w:rPr>
  </w:style>
  <w:style w:type="paragraph" w:customStyle="1" w:styleId="Textbody">
    <w:name w:val="Text body"/>
    <w:basedOn w:val="Standard"/>
    <w:qFormat/>
    <w:rsid w:val="0028172E"/>
    <w:pPr>
      <w:spacing w:after="120"/>
    </w:pPr>
    <w:rPr>
      <w:sz w:val="24"/>
      <w:szCs w:val="24"/>
    </w:rPr>
  </w:style>
  <w:style w:type="paragraph" w:styleId="afc">
    <w:name w:val="Subtitle"/>
    <w:basedOn w:val="afb"/>
    <w:qFormat/>
    <w:rsid w:val="0028172E"/>
    <w:pPr>
      <w:jc w:val="center"/>
    </w:pPr>
    <w:rPr>
      <w:i/>
      <w:iCs/>
    </w:rPr>
  </w:style>
  <w:style w:type="paragraph" w:customStyle="1" w:styleId="LTBL">
    <w:name w:val="! L=TBL !"/>
    <w:qFormat/>
    <w:rsid w:val="0028172E"/>
    <w:pPr>
      <w:widowControl w:val="0"/>
      <w:suppressAutoHyphens/>
      <w:spacing w:before="240" w:after="240"/>
      <w:textAlignment w:val="baseline"/>
    </w:pPr>
    <w:rPr>
      <w:rFonts w:ascii="Tahoma" w:eastAsia="Times New Roman" w:hAnsi="Tahoma" w:cs="Times New Roman"/>
      <w:b/>
      <w:color w:val="00000A"/>
      <w:szCs w:val="20"/>
      <w:lang w:eastAsia="ru-RU"/>
    </w:rPr>
  </w:style>
  <w:style w:type="paragraph" w:customStyle="1" w:styleId="AAA">
    <w:name w:val="! AAA !"/>
    <w:qFormat/>
    <w:rsid w:val="0028172E"/>
    <w:pPr>
      <w:suppressAutoHyphens/>
      <w:spacing w:after="120"/>
      <w:jc w:val="both"/>
      <w:textAlignment w:val="baseline"/>
    </w:pPr>
    <w:rPr>
      <w:rFonts w:ascii="Times New Roman" w:eastAsia="Times New Roman" w:hAnsi="Times New Roman" w:cs="Times New Roman"/>
      <w:color w:val="0000FF"/>
      <w:sz w:val="24"/>
      <w:szCs w:val="24"/>
      <w:lang w:eastAsia="ru-RU"/>
    </w:rPr>
  </w:style>
  <w:style w:type="paragraph" w:customStyle="1" w:styleId="smallitalic">
    <w:name w:val="! small italic !"/>
    <w:qFormat/>
    <w:rsid w:val="0028172E"/>
    <w:pPr>
      <w:widowControl w:val="0"/>
      <w:suppressAutoHyphens/>
      <w:textAlignment w:val="baseline"/>
    </w:pPr>
    <w:rPr>
      <w:rFonts w:ascii="Times New Roman" w:eastAsia="Times New Roman" w:hAnsi="Times New Roman" w:cs="Times New Roman"/>
      <w:i/>
      <w:color w:val="00000A"/>
      <w:szCs w:val="20"/>
      <w:lang w:eastAsia="ru-RU"/>
    </w:rPr>
  </w:style>
  <w:style w:type="paragraph" w:customStyle="1" w:styleId="small">
    <w:name w:val="! small !"/>
    <w:basedOn w:val="AAA"/>
    <w:qFormat/>
    <w:rsid w:val="0028172E"/>
    <w:rPr>
      <w:sz w:val="16"/>
    </w:rPr>
  </w:style>
  <w:style w:type="paragraph" w:customStyle="1" w:styleId="Lbullit">
    <w:name w:val="! L=bullit !"/>
    <w:basedOn w:val="AAA"/>
    <w:qFormat/>
    <w:rsid w:val="0028172E"/>
    <w:pPr>
      <w:spacing w:before="60" w:after="60"/>
    </w:pPr>
  </w:style>
  <w:style w:type="paragraph" w:customStyle="1" w:styleId="L1">
    <w:name w:val="! L=1 !"/>
    <w:basedOn w:val="AAA"/>
    <w:qFormat/>
    <w:rsid w:val="0028172E"/>
    <w:pPr>
      <w:pageBreakBefore/>
      <w:spacing w:before="360"/>
      <w:outlineLvl w:val="0"/>
    </w:pPr>
    <w:rPr>
      <w:rFonts w:ascii="Courier New" w:hAnsi="Courier New"/>
      <w:b/>
      <w:sz w:val="32"/>
    </w:rPr>
  </w:style>
  <w:style w:type="paragraph" w:customStyle="1" w:styleId="L2">
    <w:name w:val="! L=2 !"/>
    <w:basedOn w:val="L1"/>
    <w:qFormat/>
    <w:rsid w:val="0028172E"/>
    <w:pPr>
      <w:spacing w:before="240"/>
      <w:outlineLvl w:val="1"/>
    </w:pPr>
    <w:rPr>
      <w:rFonts w:ascii="Times New Roman" w:hAnsi="Times New Roman"/>
      <w:smallCaps/>
      <w:sz w:val="28"/>
    </w:rPr>
  </w:style>
  <w:style w:type="paragraph" w:customStyle="1" w:styleId="L3">
    <w:name w:val="! L=3 !"/>
    <w:basedOn w:val="AAA"/>
    <w:qFormat/>
    <w:rsid w:val="0028172E"/>
    <w:pPr>
      <w:spacing w:after="240"/>
      <w:outlineLvl w:val="2"/>
    </w:pPr>
    <w:rPr>
      <w:rFonts w:ascii="Tahoma" w:hAnsi="Tahoma"/>
    </w:rPr>
  </w:style>
  <w:style w:type="paragraph" w:customStyle="1" w:styleId="L4">
    <w:name w:val="! L=4 !"/>
    <w:basedOn w:val="AAA"/>
    <w:qFormat/>
    <w:rsid w:val="0028172E"/>
    <w:pPr>
      <w:spacing w:before="240" w:after="240"/>
      <w:outlineLvl w:val="3"/>
    </w:pPr>
    <w:rPr>
      <w:b/>
      <w:i/>
    </w:rPr>
  </w:style>
  <w:style w:type="paragraph" w:customStyle="1" w:styleId="B">
    <w:name w:val="! B !"/>
    <w:basedOn w:val="AAA"/>
    <w:qFormat/>
    <w:rsid w:val="0028172E"/>
    <w:rPr>
      <w:b/>
    </w:rPr>
  </w:style>
  <w:style w:type="paragraph" w:customStyle="1" w:styleId="i">
    <w:name w:val="! i !"/>
    <w:basedOn w:val="AAA"/>
    <w:qFormat/>
    <w:rsid w:val="0028172E"/>
    <w:rPr>
      <w:i/>
    </w:rPr>
  </w:style>
  <w:style w:type="paragraph" w:customStyle="1" w:styleId="smallbold">
    <w:name w:val="! small bold !"/>
    <w:basedOn w:val="small"/>
    <w:qFormat/>
    <w:rsid w:val="0028172E"/>
    <w:rPr>
      <w:b/>
      <w:bCs/>
    </w:rPr>
  </w:style>
  <w:style w:type="paragraph" w:customStyle="1" w:styleId="smallcentre">
    <w:name w:val="! small centre !"/>
    <w:basedOn w:val="small"/>
    <w:qFormat/>
    <w:rsid w:val="0028172E"/>
    <w:pPr>
      <w:jc w:val="center"/>
    </w:pPr>
  </w:style>
  <w:style w:type="paragraph" w:customStyle="1" w:styleId="link">
    <w:name w:val="! link !"/>
    <w:basedOn w:val="AAA"/>
    <w:qFormat/>
    <w:rsid w:val="0028172E"/>
    <w:pPr>
      <w:spacing w:after="0"/>
    </w:pPr>
    <w:rPr>
      <w:i/>
      <w:color w:val="008000"/>
      <w:u w:val="single"/>
    </w:rPr>
  </w:style>
  <w:style w:type="paragraph" w:customStyle="1" w:styleId="L999">
    <w:name w:val="! L=999 !"/>
    <w:basedOn w:val="AAA"/>
    <w:qFormat/>
    <w:rsid w:val="0028172E"/>
  </w:style>
  <w:style w:type="paragraph" w:customStyle="1" w:styleId="fx">
    <w:name w:val="! f(x) !"/>
    <w:basedOn w:val="AAA"/>
    <w:qFormat/>
    <w:rsid w:val="0028172E"/>
    <w:pPr>
      <w:jc w:val="center"/>
    </w:pPr>
    <w:rPr>
      <w:color w:val="993366"/>
    </w:rPr>
  </w:style>
  <w:style w:type="paragraph" w:customStyle="1" w:styleId="under">
    <w:name w:val="! under !"/>
    <w:basedOn w:val="AAA"/>
    <w:qFormat/>
    <w:rsid w:val="0028172E"/>
    <w:pPr>
      <w:spacing w:after="60"/>
    </w:pPr>
    <w:rPr>
      <w:vertAlign w:val="subscript"/>
    </w:rPr>
  </w:style>
  <w:style w:type="paragraph" w:customStyle="1" w:styleId="snos">
    <w:name w:val="! snos !"/>
    <w:basedOn w:val="AAA"/>
    <w:qFormat/>
    <w:rsid w:val="0028172E"/>
    <w:rPr>
      <w:color w:val="FF0000"/>
      <w:sz w:val="16"/>
    </w:rPr>
  </w:style>
  <w:style w:type="paragraph" w:customStyle="1" w:styleId="afd">
    <w:name w:val="Таблицы (моноширинный)"/>
    <w:basedOn w:val="Standard"/>
    <w:uiPriority w:val="99"/>
    <w:qFormat/>
    <w:rsid w:val="0028172E"/>
    <w:pPr>
      <w:widowControl w:val="0"/>
      <w:jc w:val="both"/>
    </w:pPr>
    <w:rPr>
      <w:rFonts w:ascii="Courier New" w:hAnsi="Courier New" w:cs="Courier New"/>
      <w:sz w:val="20"/>
    </w:rPr>
  </w:style>
  <w:style w:type="paragraph" w:styleId="22">
    <w:name w:val="Body Text Indent 2"/>
    <w:basedOn w:val="Standard"/>
    <w:qFormat/>
    <w:rsid w:val="0028172E"/>
    <w:pPr>
      <w:ind w:firstLine="426"/>
      <w:jc w:val="both"/>
    </w:pPr>
    <w:rPr>
      <w:b/>
      <w:sz w:val="20"/>
    </w:rPr>
  </w:style>
  <w:style w:type="paragraph" w:customStyle="1" w:styleId="ConsNormal">
    <w:name w:val="ConsNormal"/>
    <w:qFormat/>
    <w:rsid w:val="0028172E"/>
    <w:pPr>
      <w:widowControl w:val="0"/>
      <w:suppressAutoHyphens/>
      <w:ind w:right="19772" w:firstLine="720"/>
      <w:textAlignment w:val="baseline"/>
    </w:pPr>
    <w:rPr>
      <w:rFonts w:ascii="Arial" w:eastAsia="Times New Roman" w:hAnsi="Arial" w:cs="Arial"/>
      <w:color w:val="00000A"/>
      <w:szCs w:val="20"/>
      <w:lang w:eastAsia="ru-RU"/>
    </w:rPr>
  </w:style>
  <w:style w:type="paragraph" w:styleId="HTML0">
    <w:name w:val="HTML Preformatted"/>
    <w:basedOn w:val="Standard"/>
    <w:qFormat/>
    <w:rsid w:val="00281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3"/>
      <w:szCs w:val="13"/>
    </w:rPr>
  </w:style>
  <w:style w:type="paragraph" w:styleId="afe">
    <w:name w:val="footnote text"/>
    <w:basedOn w:val="Standard"/>
    <w:qFormat/>
    <w:rsid w:val="0028172E"/>
    <w:rPr>
      <w:sz w:val="20"/>
    </w:rPr>
  </w:style>
  <w:style w:type="paragraph" w:customStyle="1" w:styleId="ConsNonformat">
    <w:name w:val="ConsNonformat"/>
    <w:qFormat/>
    <w:rsid w:val="0028172E"/>
    <w:pPr>
      <w:widowControl w:val="0"/>
      <w:suppressAutoHyphens/>
      <w:ind w:right="19772"/>
      <w:textAlignment w:val="baseline"/>
    </w:pPr>
    <w:rPr>
      <w:rFonts w:ascii="Courier New" w:eastAsia="Times New Roman" w:hAnsi="Courier New" w:cs="Courier New"/>
      <w:color w:val="00000A"/>
      <w:szCs w:val="20"/>
      <w:lang w:eastAsia="ru-RU"/>
    </w:rPr>
  </w:style>
  <w:style w:type="paragraph" w:customStyle="1" w:styleId="ConsCell">
    <w:name w:val="ConsCell"/>
    <w:qFormat/>
    <w:rsid w:val="0028172E"/>
    <w:pPr>
      <w:widowControl w:val="0"/>
      <w:suppressAutoHyphens/>
      <w:textAlignment w:val="baseline"/>
    </w:pPr>
    <w:rPr>
      <w:rFonts w:ascii="Arial" w:eastAsia="Times New Roman" w:hAnsi="Arial" w:cs="Arial"/>
      <w:color w:val="00000A"/>
      <w:szCs w:val="20"/>
      <w:lang w:eastAsia="ru-RU"/>
    </w:rPr>
  </w:style>
  <w:style w:type="paragraph" w:customStyle="1" w:styleId="article">
    <w:name w:val="article"/>
    <w:basedOn w:val="Standard"/>
    <w:qFormat/>
    <w:rsid w:val="0028172E"/>
    <w:pPr>
      <w:spacing w:after="232"/>
      <w:ind w:left="348"/>
    </w:pPr>
    <w:rPr>
      <w:rFonts w:ascii="Verdana" w:hAnsi="Verdana"/>
      <w:color w:val="108F3E"/>
      <w:sz w:val="20"/>
    </w:rPr>
  </w:style>
  <w:style w:type="paragraph" w:customStyle="1" w:styleId="ConsPlusCell">
    <w:name w:val="ConsPlusCell"/>
    <w:qFormat/>
    <w:rsid w:val="0028172E"/>
    <w:pPr>
      <w:widowControl w:val="0"/>
      <w:suppressAutoHyphens/>
      <w:textAlignment w:val="baseline"/>
    </w:pPr>
    <w:rPr>
      <w:rFonts w:ascii="Arial" w:eastAsia="Times New Roman" w:hAnsi="Arial" w:cs="Arial"/>
      <w:color w:val="00000A"/>
      <w:szCs w:val="20"/>
      <w:lang w:eastAsia="ru-RU"/>
    </w:rPr>
  </w:style>
  <w:style w:type="paragraph" w:customStyle="1" w:styleId="aff">
    <w:name w:val="Содержимое таблицы"/>
    <w:basedOn w:val="Standard"/>
    <w:qFormat/>
    <w:rsid w:val="0028172E"/>
    <w:pPr>
      <w:suppressLineNumbers/>
    </w:pPr>
  </w:style>
  <w:style w:type="paragraph" w:customStyle="1" w:styleId="aff0">
    <w:name w:val="Заголовок таблицы"/>
    <w:basedOn w:val="aff"/>
    <w:qFormat/>
    <w:rsid w:val="0028172E"/>
    <w:pPr>
      <w:jc w:val="center"/>
    </w:pPr>
    <w:rPr>
      <w:b/>
      <w:bCs/>
    </w:rPr>
  </w:style>
  <w:style w:type="paragraph" w:customStyle="1" w:styleId="aff1">
    <w:name w:val="Знак"/>
    <w:basedOn w:val="a"/>
    <w:qFormat/>
    <w:rsid w:val="00DB191E"/>
    <w:pPr>
      <w:spacing w:beforeAutospacing="1" w:afterAutospacing="1" w:line="240" w:lineRule="auto"/>
      <w:jc w:val="both"/>
    </w:pPr>
    <w:rPr>
      <w:rFonts w:ascii="Tahoma" w:eastAsia="Times New Roman" w:hAnsi="Tahoma" w:cs="Times New Roman"/>
      <w:sz w:val="20"/>
      <w:szCs w:val="20"/>
      <w:lang w:val="en-US"/>
    </w:rPr>
  </w:style>
  <w:style w:type="paragraph" w:customStyle="1" w:styleId="12">
    <w:name w:val="Без интервала1"/>
    <w:qFormat/>
    <w:rsid w:val="00E03BBB"/>
    <w:rPr>
      <w:rFonts w:eastAsia="Times New Roman" w:cs="Times New Roman"/>
      <w:color w:val="00000A"/>
      <w:sz w:val="22"/>
    </w:rPr>
  </w:style>
  <w:style w:type="paragraph" w:styleId="aff2">
    <w:name w:val="No Spacing"/>
    <w:uiPriority w:val="1"/>
    <w:qFormat/>
    <w:rsid w:val="0075523E"/>
    <w:rPr>
      <w:color w:val="00000A"/>
      <w:sz w:val="22"/>
    </w:rPr>
  </w:style>
  <w:style w:type="paragraph" w:styleId="23">
    <w:name w:val="Quote"/>
    <w:basedOn w:val="a"/>
    <w:uiPriority w:val="29"/>
    <w:qFormat/>
    <w:rsid w:val="00E40531"/>
    <w:rPr>
      <w:i/>
      <w:iCs/>
      <w:color w:val="000000" w:themeColor="text1"/>
    </w:rPr>
  </w:style>
  <w:style w:type="paragraph" w:customStyle="1" w:styleId="13">
    <w:name w:val="заголовок 1"/>
    <w:basedOn w:val="a"/>
    <w:qFormat/>
    <w:rsid w:val="006D4EBF"/>
    <w:pPr>
      <w:keepNext/>
      <w:spacing w:after="0" w:line="240" w:lineRule="auto"/>
      <w:jc w:val="center"/>
    </w:pPr>
    <w:rPr>
      <w:rFonts w:ascii="Times New Roman" w:eastAsia="Times New Roman" w:hAnsi="Times New Roman" w:cs="Times New Roman"/>
      <w:sz w:val="24"/>
      <w:szCs w:val="24"/>
      <w:lang w:eastAsia="ru-RU"/>
    </w:rPr>
  </w:style>
  <w:style w:type="paragraph" w:customStyle="1" w:styleId="aff3">
    <w:name w:val="Нормальный (таблица)"/>
    <w:basedOn w:val="a"/>
    <w:uiPriority w:val="99"/>
    <w:qFormat/>
    <w:rsid w:val="0081482A"/>
    <w:pPr>
      <w:widowControl w:val="0"/>
      <w:spacing w:after="0" w:line="240" w:lineRule="auto"/>
      <w:jc w:val="both"/>
    </w:pPr>
    <w:rPr>
      <w:rFonts w:ascii="Arial" w:eastAsiaTheme="minorEastAsia" w:hAnsi="Arial" w:cs="Arial"/>
      <w:sz w:val="24"/>
      <w:szCs w:val="24"/>
      <w:lang w:eastAsia="ru-RU"/>
    </w:rPr>
  </w:style>
  <w:style w:type="numbering" w:customStyle="1" w:styleId="14">
    <w:name w:val="Нет списка1"/>
    <w:uiPriority w:val="99"/>
    <w:semiHidden/>
    <w:unhideWhenUsed/>
    <w:qFormat/>
    <w:rsid w:val="0028172E"/>
  </w:style>
  <w:style w:type="table" w:styleId="aff4">
    <w:name w:val="Table Grid"/>
    <w:basedOn w:val="a1"/>
    <w:uiPriority w:val="59"/>
    <w:rsid w:val="00B11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2036064.10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38291.157" TargetMode="External"/><Relationship Id="rId4" Type="http://schemas.openxmlformats.org/officeDocument/2006/relationships/settings" Target="settings.xml"/><Relationship Id="rId9" Type="http://schemas.openxmlformats.org/officeDocument/2006/relationships/hyperlink" Target="garantf1://72036064.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93EF-E807-4964-87B2-6BCDDBDC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23</Pages>
  <Words>9954</Words>
  <Characters>56739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2017-08-03T13:15:00Z</cp:lastPrinted>
  <dcterms:created xsi:type="dcterms:W3CDTF">2021-04-28T07:34:00Z</dcterms:created>
  <dcterms:modified xsi:type="dcterms:W3CDTF">2021-06-02T11:21:00Z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